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宋体" w:hAnsi="宋体" w:eastAsia="宋体"/>
        </w:rPr>
      </w:pPr>
    </w:p>
    <w:p>
      <w:pPr>
        <w:rPr>
          <w:rFonts w:ascii="宋体" w:hAnsi="宋体"/>
          <w:sz w:val="28"/>
        </w:rPr>
      </w:pPr>
    </w:p>
    <w:p>
      <w:pPr>
        <w:rPr>
          <w:rFonts w:ascii="宋体" w:hAnsi="宋体"/>
          <w:sz w:val="28"/>
        </w:rPr>
      </w:pPr>
    </w:p>
    <w:p>
      <w:pPr>
        <w:rPr>
          <w:rFonts w:ascii="宋体" w:hAnsi="宋体"/>
          <w:sz w:val="28"/>
        </w:rPr>
      </w:pPr>
    </w:p>
    <w:p>
      <w:pPr>
        <w:tabs>
          <w:tab w:val="left" w:pos="6525"/>
        </w:tabs>
        <w:rPr>
          <w:rFonts w:ascii="宋体" w:hAnsi="宋体" w:cs="Arial"/>
          <w:sz w:val="44"/>
          <w:szCs w:val="44"/>
        </w:rPr>
      </w:pPr>
    </w:p>
    <w:p>
      <w:pPr>
        <w:jc w:val="center"/>
        <w:rPr>
          <w:rFonts w:ascii="宋体" w:hAnsi="宋体"/>
          <w:b/>
          <w:sz w:val="44"/>
          <w:szCs w:val="44"/>
        </w:rPr>
      </w:pPr>
      <w:r>
        <w:rPr>
          <w:rFonts w:hint="eastAsia" w:ascii="宋体" w:hAnsi="宋体"/>
          <w:b/>
          <w:sz w:val="44"/>
          <w:szCs w:val="44"/>
        </w:rPr>
        <w:t>天津滨海农村商业银行询价采购</w:t>
      </w:r>
      <w:r>
        <w:rPr>
          <w:rFonts w:hint="eastAsia" w:ascii="宋体" w:hAnsi="宋体" w:cs="Arial"/>
          <w:b/>
          <w:bCs/>
          <w:sz w:val="44"/>
          <w:szCs w:val="44"/>
        </w:rPr>
        <w:t>文件</w:t>
      </w:r>
    </w:p>
    <w:p>
      <w:pPr>
        <w:shd w:val="clear" w:color="auto" w:fill="FFFFFF"/>
        <w:jc w:val="center"/>
        <w:rPr>
          <w:rFonts w:ascii="宋体" w:hAnsi="宋体" w:cs="Arial"/>
          <w:sz w:val="28"/>
        </w:rPr>
      </w:pPr>
    </w:p>
    <w:p>
      <w:pPr>
        <w:shd w:val="clear" w:color="auto" w:fill="FFFFFF"/>
        <w:jc w:val="center"/>
        <w:rPr>
          <w:rFonts w:ascii="宋体" w:hAnsi="宋体" w:cs="Arial"/>
          <w:sz w:val="28"/>
        </w:rPr>
      </w:pPr>
    </w:p>
    <w:p>
      <w:pPr>
        <w:shd w:val="clear" w:color="auto" w:fill="FFFFFF"/>
        <w:jc w:val="center"/>
        <w:rPr>
          <w:rFonts w:ascii="宋体" w:hAnsi="宋体" w:cs="Arial"/>
          <w:sz w:val="28"/>
        </w:rPr>
      </w:pPr>
    </w:p>
    <w:p>
      <w:pPr>
        <w:shd w:val="clear" w:color="auto" w:fill="FFFFFF"/>
        <w:ind w:left="210" w:leftChars="100"/>
        <w:jc w:val="center"/>
        <w:rPr>
          <w:rFonts w:ascii="宋体" w:hAnsi="宋体" w:cs="Arial"/>
          <w:b/>
          <w:sz w:val="28"/>
        </w:rPr>
      </w:pPr>
    </w:p>
    <w:p>
      <w:pPr>
        <w:shd w:val="clear" w:color="auto" w:fill="FFFFFF"/>
        <w:rPr>
          <w:rFonts w:ascii="宋体" w:hAnsi="宋体" w:cs="Arial"/>
          <w:b/>
          <w:sz w:val="28"/>
        </w:rPr>
      </w:pPr>
      <w:r>
        <w:rPr>
          <w:rFonts w:hint="eastAsia" w:ascii="宋体" w:hAnsi="宋体" w:cs="Arial"/>
          <w:b/>
          <w:sz w:val="28"/>
        </w:rPr>
        <w:t xml:space="preserve">                 项目名称：班车租赁项目-汉沽线</w:t>
      </w:r>
    </w:p>
    <w:p>
      <w:pPr>
        <w:shd w:val="clear" w:color="auto" w:fill="FFFFFF"/>
        <w:jc w:val="center"/>
        <w:rPr>
          <w:rFonts w:ascii="宋体" w:hAnsi="宋体" w:cs="Arial"/>
          <w:b/>
          <w:sz w:val="28"/>
        </w:rPr>
      </w:pPr>
      <w:r>
        <w:rPr>
          <w:rFonts w:hint="eastAsia" w:ascii="宋体" w:hAnsi="宋体" w:cs="Arial"/>
          <w:b/>
          <w:sz w:val="28"/>
        </w:rPr>
        <w:t xml:space="preserve">    项目编号：滨银询201</w:t>
      </w:r>
      <w:r>
        <w:rPr>
          <w:rFonts w:ascii="宋体" w:hAnsi="宋体" w:cs="Arial"/>
          <w:b/>
          <w:sz w:val="28"/>
        </w:rPr>
        <w:t>7</w:t>
      </w:r>
      <w:r>
        <w:rPr>
          <w:rFonts w:hint="eastAsia" w:ascii="宋体" w:hAnsi="宋体" w:cs="Arial"/>
          <w:b/>
          <w:sz w:val="28"/>
        </w:rPr>
        <w:t>-00</w:t>
      </w:r>
      <w:r>
        <w:rPr>
          <w:rFonts w:ascii="宋体" w:hAnsi="宋体" w:cs="Arial"/>
          <w:b/>
          <w:sz w:val="28"/>
        </w:rPr>
        <w:t>9</w:t>
      </w:r>
      <w:r>
        <w:rPr>
          <w:rFonts w:hint="eastAsia" w:ascii="宋体" w:hAnsi="宋体" w:cs="Arial"/>
          <w:b/>
          <w:sz w:val="28"/>
        </w:rPr>
        <w:t>号</w:t>
      </w:r>
    </w:p>
    <w:p>
      <w:pPr>
        <w:shd w:val="clear" w:color="auto" w:fill="FFFFFF"/>
        <w:jc w:val="center"/>
        <w:rPr>
          <w:rFonts w:ascii="宋体" w:hAnsi="宋体" w:cs="Arial"/>
          <w:b/>
          <w:sz w:val="28"/>
        </w:rPr>
      </w:pPr>
    </w:p>
    <w:p>
      <w:pPr>
        <w:shd w:val="clear" w:color="auto" w:fill="FFFFFF"/>
        <w:rPr>
          <w:rFonts w:ascii="宋体" w:hAnsi="宋体" w:cs="Arial"/>
          <w:b/>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rPr>
          <w:rFonts w:ascii="宋体" w:hAnsi="宋体" w:cs="Arial"/>
          <w:sz w:val="28"/>
        </w:rPr>
      </w:pPr>
    </w:p>
    <w:p>
      <w:pPr>
        <w:shd w:val="clear" w:color="auto" w:fill="FFFFFF"/>
        <w:jc w:val="center"/>
        <w:rPr>
          <w:rFonts w:ascii="宋体" w:hAnsi="宋体" w:cs="Arial"/>
          <w:sz w:val="28"/>
        </w:rPr>
      </w:pPr>
    </w:p>
    <w:p>
      <w:pPr>
        <w:shd w:val="clear" w:color="auto" w:fill="FFFFFF"/>
        <w:jc w:val="center"/>
        <w:rPr>
          <w:rFonts w:ascii="宋体" w:hAnsi="宋体" w:cs="Arial"/>
          <w:b/>
          <w:sz w:val="28"/>
        </w:rPr>
      </w:pPr>
      <w:r>
        <w:rPr>
          <w:rFonts w:hint="eastAsia" w:ascii="宋体" w:hAnsi="宋体" w:cs="Arial"/>
          <w:b/>
          <w:sz w:val="28"/>
        </w:rPr>
        <w:t>天津滨海农村商业银行股份有限公司</w:t>
      </w:r>
    </w:p>
    <w:p>
      <w:pPr>
        <w:shd w:val="clear" w:color="auto" w:fill="FFFFFF"/>
        <w:jc w:val="center"/>
        <w:rPr>
          <w:rFonts w:ascii="宋体" w:hAnsi="宋体" w:cs="Arial"/>
          <w:sz w:val="28"/>
        </w:rPr>
      </w:pPr>
    </w:p>
    <w:p>
      <w:pPr>
        <w:shd w:val="clear" w:color="auto" w:fill="FFFFFF"/>
        <w:wordWrap w:val="0"/>
        <w:jc w:val="center"/>
        <w:rPr>
          <w:rFonts w:ascii="宋体" w:hAnsi="宋体" w:cs="Arial"/>
          <w:b/>
          <w:sz w:val="28"/>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720" w:footer="720" w:gutter="0"/>
          <w:pgNumType w:start="0"/>
          <w:cols w:space="720" w:num="1"/>
          <w:titlePg/>
          <w:docGrid w:linePitch="286" w:charSpace="0"/>
        </w:sectPr>
      </w:pPr>
      <w:r>
        <w:rPr>
          <w:rFonts w:hint="eastAsia" w:ascii="宋体" w:hAnsi="宋体" w:cs="Arial"/>
          <w:b/>
          <w:sz w:val="28"/>
        </w:rPr>
        <w:t>201</w:t>
      </w:r>
      <w:r>
        <w:rPr>
          <w:rFonts w:ascii="宋体" w:hAnsi="宋体" w:cs="Arial"/>
          <w:b/>
          <w:sz w:val="28"/>
        </w:rPr>
        <w:t>7</w:t>
      </w:r>
      <w:r>
        <w:rPr>
          <w:rFonts w:hint="eastAsia" w:ascii="宋体" w:hAnsi="宋体" w:cs="Arial"/>
          <w:b/>
          <w:sz w:val="28"/>
        </w:rPr>
        <w:t>年4月1</w:t>
      </w:r>
      <w:r>
        <w:rPr>
          <w:rFonts w:ascii="宋体" w:hAnsi="宋体" w:cs="Arial"/>
          <w:b/>
          <w:sz w:val="28"/>
        </w:rPr>
        <w:t>7</w:t>
      </w:r>
      <w:r>
        <w:rPr>
          <w:rFonts w:hint="eastAsia" w:ascii="宋体" w:hAnsi="宋体" w:cs="Arial"/>
          <w:b/>
          <w:sz w:val="28"/>
        </w:rPr>
        <w:t>日</w:t>
      </w:r>
    </w:p>
    <w:p>
      <w:pPr>
        <w:spacing w:line="500" w:lineRule="exact"/>
        <w:jc w:val="center"/>
        <w:rPr>
          <w:b/>
          <w:sz w:val="30"/>
          <w:szCs w:val="30"/>
        </w:rPr>
      </w:pPr>
      <w:r>
        <w:rPr>
          <w:b/>
          <w:sz w:val="30"/>
          <w:szCs w:val="30"/>
        </w:rPr>
        <w:br w:type="page"/>
      </w:r>
      <w:r>
        <w:rPr>
          <w:rFonts w:hint="eastAsia"/>
          <w:b/>
          <w:sz w:val="30"/>
          <w:szCs w:val="30"/>
        </w:rPr>
        <w:t>第一部分  询价邀请函</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根据天津滨海农村商业银行相关部门的需要，经过审批立项，近期开始进行本项目的实施准备工作。通过前期的调研和咨询，特邀请贵公司参与询价。</w:t>
      </w:r>
    </w:p>
    <w:p>
      <w:pPr>
        <w:autoSpaceDE w:val="0"/>
        <w:autoSpaceDN w:val="0"/>
        <w:adjustRightInd w:val="0"/>
        <w:spacing w:line="500" w:lineRule="exact"/>
        <w:ind w:firstLine="602" w:firstLineChars="200"/>
        <w:rPr>
          <w:rFonts w:ascii="仿宋_GB2312" w:hAnsi="FangSong_GB2312,Bold" w:eastAsia="仿宋_GB2312" w:cs="FangSong_GB2312,Bold"/>
          <w:b/>
          <w:bCs/>
          <w:kern w:val="0"/>
          <w:sz w:val="30"/>
          <w:szCs w:val="30"/>
        </w:rPr>
      </w:pPr>
      <w:r>
        <w:rPr>
          <w:rFonts w:hint="eastAsia" w:ascii="仿宋_GB2312" w:hAnsi="FangSong_GB2312,Bold" w:eastAsia="仿宋_GB2312" w:cs="FangSong_GB2312,Bold"/>
          <w:b/>
          <w:bCs/>
          <w:kern w:val="0"/>
          <w:sz w:val="30"/>
          <w:szCs w:val="30"/>
        </w:rPr>
        <w:t>一、项目名称及编号</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1、项目名称：班车租赁项目-汉沽线</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2、项目编号：滨银询2016-00</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号</w:t>
      </w:r>
    </w:p>
    <w:p>
      <w:pPr>
        <w:autoSpaceDE w:val="0"/>
        <w:autoSpaceDN w:val="0"/>
        <w:adjustRightInd w:val="0"/>
        <w:spacing w:line="500" w:lineRule="exact"/>
        <w:ind w:firstLine="602" w:firstLineChars="200"/>
        <w:rPr>
          <w:rFonts w:ascii="仿宋_GB2312" w:hAnsi="FangSong_GB2312,Bold" w:eastAsia="仿宋_GB2312" w:cs="FangSong_GB2312,Bold"/>
          <w:b/>
          <w:bCs/>
          <w:kern w:val="0"/>
          <w:sz w:val="30"/>
          <w:szCs w:val="30"/>
        </w:rPr>
      </w:pPr>
      <w:r>
        <w:rPr>
          <w:rFonts w:hint="eastAsia" w:ascii="仿宋_GB2312" w:hAnsi="FangSong_GB2312,Bold" w:eastAsia="仿宋_GB2312" w:cs="FangSong_GB2312,Bold"/>
          <w:b/>
          <w:bCs/>
          <w:kern w:val="0"/>
          <w:sz w:val="30"/>
          <w:szCs w:val="30"/>
        </w:rPr>
        <w:t>二、合格供应商要求</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1、</w:t>
      </w:r>
      <w:bookmarkStart w:id="0" w:name="OLE_LINK1"/>
      <w:bookmarkStart w:id="1" w:name="OLE_LINK2"/>
      <w:r>
        <w:rPr>
          <w:rFonts w:hint="eastAsia" w:ascii="仿宋_GB2312" w:hAnsi="仿宋_GB2312" w:eastAsia="仿宋_GB2312" w:cs="仿宋_GB2312"/>
          <w:sz w:val="30"/>
          <w:szCs w:val="30"/>
        </w:rPr>
        <w:t>供应商具备合法经营</w:t>
      </w:r>
      <w:r>
        <w:rPr>
          <w:rFonts w:ascii="仿宋_GB2312" w:hAnsi="仿宋_GB2312" w:eastAsia="仿宋_GB2312" w:cs="仿宋_GB2312"/>
          <w:sz w:val="30"/>
          <w:szCs w:val="30"/>
        </w:rPr>
        <w:t>资质</w:t>
      </w:r>
      <w:r>
        <w:rPr>
          <w:rFonts w:hint="eastAsia" w:ascii="仿宋_GB2312" w:hAnsi="仿宋_GB2312" w:eastAsia="仿宋_GB2312" w:cs="仿宋_GB2312"/>
          <w:sz w:val="30"/>
          <w:szCs w:val="30"/>
        </w:rPr>
        <w:t>，必须</w:t>
      </w:r>
      <w:r>
        <w:rPr>
          <w:rFonts w:ascii="仿宋_GB2312" w:hAnsi="仿宋_GB2312" w:eastAsia="仿宋_GB2312" w:cs="仿宋_GB2312"/>
          <w:sz w:val="30"/>
          <w:szCs w:val="30"/>
        </w:rPr>
        <w:t>拥有独立法人资格</w:t>
      </w:r>
      <w:r>
        <w:rPr>
          <w:rFonts w:hint="eastAsia" w:ascii="仿宋_GB2312" w:hAnsi="仿宋_GB2312" w:eastAsia="仿宋_GB2312" w:cs="仿宋_GB2312"/>
          <w:sz w:val="30"/>
          <w:szCs w:val="30"/>
        </w:rPr>
        <w:t>，从事</w:t>
      </w:r>
      <w:r>
        <w:rPr>
          <w:rFonts w:ascii="仿宋_GB2312" w:hAnsi="仿宋_GB2312" w:eastAsia="仿宋_GB2312" w:cs="仿宋_GB2312"/>
          <w:sz w:val="30"/>
          <w:szCs w:val="30"/>
        </w:rPr>
        <w:t>客运服务五年</w:t>
      </w:r>
      <w:r>
        <w:rPr>
          <w:rFonts w:hint="eastAsia" w:ascii="仿宋_GB2312" w:hAnsi="仿宋_GB2312" w:eastAsia="仿宋_GB2312" w:cs="仿宋_GB2312"/>
          <w:sz w:val="30"/>
          <w:szCs w:val="30"/>
        </w:rPr>
        <w:t>以上</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注册</w:t>
      </w:r>
      <w:r>
        <w:rPr>
          <w:rFonts w:ascii="仿宋_GB2312" w:hAnsi="仿宋_GB2312" w:eastAsia="仿宋_GB2312" w:cs="仿宋_GB2312"/>
          <w:sz w:val="30"/>
          <w:szCs w:val="30"/>
        </w:rPr>
        <w:t>资金300</w:t>
      </w:r>
      <w:r>
        <w:rPr>
          <w:rFonts w:hint="eastAsia" w:ascii="仿宋_GB2312" w:hAnsi="仿宋_GB2312" w:eastAsia="仿宋_GB2312" w:cs="仿宋_GB2312"/>
          <w:sz w:val="30"/>
          <w:szCs w:val="30"/>
        </w:rPr>
        <w:t>万（</w:t>
      </w:r>
      <w:r>
        <w:rPr>
          <w:rFonts w:ascii="仿宋_GB2312" w:hAnsi="仿宋_GB2312" w:eastAsia="仿宋_GB2312" w:cs="仿宋_GB2312"/>
          <w:sz w:val="30"/>
          <w:szCs w:val="30"/>
        </w:rPr>
        <w:t>含）</w:t>
      </w:r>
      <w:r>
        <w:rPr>
          <w:rFonts w:hint="eastAsia" w:ascii="仿宋_GB2312" w:hAnsi="仿宋_GB2312" w:eastAsia="仿宋_GB2312" w:cs="仿宋_GB2312"/>
          <w:kern w:val="0"/>
          <w:sz w:val="30"/>
          <w:szCs w:val="30"/>
        </w:rPr>
        <w:t>营业执照副本、税务登记证、组织机构代码证</w:t>
      </w:r>
      <w:r>
        <w:rPr>
          <w:rFonts w:hint="eastAsia" w:ascii="仿宋_GB2312" w:hAnsi="仿宋_GB2312" w:eastAsia="仿宋_GB2312" w:cs="仿宋_GB2312"/>
          <w:sz w:val="30"/>
          <w:szCs w:val="30"/>
        </w:rPr>
        <w:t>。供应商应在汉沽地区设有机构并提供相关证明。</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2、供应商应具备《道路</w:t>
      </w:r>
      <w:r>
        <w:rPr>
          <w:rFonts w:ascii="仿宋_GB2312" w:hAnsi="仿宋_GB2312" w:eastAsia="仿宋_GB2312" w:cs="仿宋_GB2312"/>
          <w:kern w:val="0"/>
          <w:sz w:val="30"/>
          <w:szCs w:val="30"/>
        </w:rPr>
        <w:t>运输运营许可证》</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《经营许可证》具有政府采购资质的客运企业优先考虑</w:t>
      </w:r>
      <w:r>
        <w:rPr>
          <w:rFonts w:hint="eastAsia" w:ascii="仿宋_GB2312" w:hAnsi="仿宋_GB2312" w:eastAsia="仿宋_GB2312" w:cs="仿宋_GB2312"/>
          <w:kern w:val="0"/>
          <w:sz w:val="30"/>
          <w:szCs w:val="30"/>
        </w:rPr>
        <w:t>。</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r>
        <w:rPr>
          <w:rFonts w:ascii="仿宋_GB2312" w:hAnsi="仿宋_GB2312" w:eastAsia="仿宋_GB2312" w:cs="仿宋_GB2312"/>
          <w:kern w:val="0"/>
          <w:sz w:val="30"/>
          <w:szCs w:val="30"/>
        </w:rPr>
        <w:t>供应商应具有</w:t>
      </w:r>
      <w:r>
        <w:rPr>
          <w:rFonts w:hint="eastAsia" w:ascii="仿宋_GB2312" w:hAnsi="仿宋_GB2312" w:eastAsia="仿宋_GB2312" w:cs="仿宋_GB2312"/>
          <w:kern w:val="0"/>
          <w:sz w:val="30"/>
          <w:szCs w:val="30"/>
        </w:rPr>
        <w:t>健全</w:t>
      </w:r>
      <w:r>
        <w:rPr>
          <w:rFonts w:ascii="仿宋_GB2312" w:hAnsi="仿宋_GB2312" w:eastAsia="仿宋_GB2312" w:cs="仿宋_GB2312"/>
          <w:kern w:val="0"/>
          <w:sz w:val="30"/>
          <w:szCs w:val="30"/>
        </w:rPr>
        <w:t>良好的管理制度</w:t>
      </w:r>
      <w:r>
        <w:rPr>
          <w:rFonts w:hint="eastAsia" w:ascii="仿宋_GB2312" w:hAnsi="仿宋_GB2312" w:eastAsia="仿宋_GB2312" w:cs="仿宋_GB2312"/>
          <w:kern w:val="0"/>
          <w:sz w:val="30"/>
          <w:szCs w:val="30"/>
        </w:rPr>
        <w:t>。</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4</w:t>
      </w:r>
      <w:r>
        <w:rPr>
          <w:rFonts w:hint="eastAsia" w:ascii="仿宋_GB2312" w:hAnsi="仿宋_GB2312" w:eastAsia="仿宋_GB2312" w:cs="仿宋_GB2312"/>
          <w:kern w:val="0"/>
          <w:sz w:val="30"/>
          <w:szCs w:val="30"/>
        </w:rPr>
        <w:t>、供应商</w:t>
      </w:r>
      <w:r>
        <w:rPr>
          <w:rFonts w:ascii="仿宋_GB2312" w:hAnsi="仿宋_GB2312" w:eastAsia="仿宋_GB2312" w:cs="仿宋_GB2312"/>
          <w:kern w:val="0"/>
          <w:sz w:val="30"/>
          <w:szCs w:val="30"/>
        </w:rPr>
        <w:t>应负责</w:t>
      </w:r>
      <w:r>
        <w:rPr>
          <w:rFonts w:ascii="仿宋_GB2312" w:hAnsi="仿宋_GB2312" w:eastAsia="仿宋_GB2312" w:cs="仿宋_GB2312"/>
          <w:sz w:val="30"/>
          <w:szCs w:val="30"/>
        </w:rPr>
        <w:t>车辆</w:t>
      </w:r>
      <w:r>
        <w:rPr>
          <w:rFonts w:hint="eastAsia" w:ascii="仿宋_GB2312" w:hAnsi="仿宋_GB2312" w:eastAsia="仿宋_GB2312" w:cs="仿宋_GB2312"/>
          <w:sz w:val="30"/>
          <w:szCs w:val="30"/>
        </w:rPr>
        <w:t>及</w:t>
      </w:r>
      <w:r>
        <w:rPr>
          <w:rFonts w:ascii="仿宋_GB2312" w:hAnsi="仿宋_GB2312" w:eastAsia="仿宋_GB2312" w:cs="仿宋_GB2312"/>
          <w:sz w:val="30"/>
          <w:szCs w:val="30"/>
        </w:rPr>
        <w:t>人员各项费用（</w:t>
      </w:r>
      <w:r>
        <w:rPr>
          <w:rFonts w:hint="eastAsia" w:ascii="仿宋_GB2312" w:hAnsi="仿宋_GB2312" w:eastAsia="仿宋_GB2312" w:cs="仿宋_GB2312"/>
          <w:sz w:val="30"/>
          <w:szCs w:val="30"/>
        </w:rPr>
        <w:t>含司机</w:t>
      </w:r>
      <w:r>
        <w:rPr>
          <w:rFonts w:ascii="仿宋_GB2312" w:hAnsi="仿宋_GB2312" w:eastAsia="仿宋_GB2312" w:cs="仿宋_GB2312"/>
          <w:sz w:val="30"/>
          <w:szCs w:val="30"/>
        </w:rPr>
        <w:t>工资、车辆维修费、燃油费</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路桥费税等</w:t>
      </w:r>
      <w:r>
        <w:rPr>
          <w:rFonts w:hint="eastAsia" w:ascii="仿宋_GB2312" w:hAnsi="仿宋_GB2312" w:eastAsia="仿宋_GB2312" w:cs="仿宋_GB2312"/>
          <w:sz w:val="30"/>
          <w:szCs w:val="30"/>
        </w:rPr>
        <w:t>，我行</w:t>
      </w:r>
      <w:r>
        <w:rPr>
          <w:rFonts w:ascii="仿宋_GB2312" w:hAnsi="仿宋_GB2312" w:eastAsia="仿宋_GB2312" w:cs="仿宋_GB2312"/>
          <w:sz w:val="30"/>
          <w:szCs w:val="30"/>
        </w:rPr>
        <w:t>可提供免费午餐）</w:t>
      </w:r>
      <w:r>
        <w:rPr>
          <w:rFonts w:hint="eastAsia" w:ascii="仿宋_GB2312" w:hAnsi="仿宋_GB2312" w:eastAsia="仿宋_GB2312" w:cs="仿宋_GB2312"/>
          <w:sz w:val="30"/>
          <w:szCs w:val="30"/>
        </w:rPr>
        <w:t>。</w:t>
      </w:r>
    </w:p>
    <w:p>
      <w:pPr>
        <w:autoSpaceDE w:val="0"/>
        <w:autoSpaceDN w:val="0"/>
        <w:adjustRightInd w:val="0"/>
        <w:spacing w:line="50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5、供应商车辆具有可靠的品质保证，为本次服务所提供车辆使用年限不超过一年，行驶里程3万公里以内，且具有应急保障能力（有备用车辆）。</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供应商</w:t>
      </w:r>
      <w:r>
        <w:rPr>
          <w:rFonts w:hint="eastAsia" w:ascii="仿宋_GB2312" w:hAnsi="仿宋_GB2312" w:eastAsia="仿宋_GB2312" w:cs="仿宋_GB2312"/>
          <w:kern w:val="0"/>
          <w:sz w:val="30"/>
          <w:szCs w:val="30"/>
        </w:rPr>
        <w:t>所提供</w:t>
      </w:r>
      <w:r>
        <w:rPr>
          <w:rFonts w:ascii="仿宋_GB2312" w:hAnsi="仿宋_GB2312" w:eastAsia="仿宋_GB2312" w:cs="仿宋_GB2312"/>
          <w:kern w:val="0"/>
          <w:sz w:val="30"/>
          <w:szCs w:val="30"/>
        </w:rPr>
        <w:t>车辆须</w:t>
      </w:r>
      <w:r>
        <w:rPr>
          <w:rFonts w:hint="eastAsia" w:ascii="仿宋_GB2312" w:hAnsi="仿宋_GB2312" w:eastAsia="仿宋_GB2312" w:cs="仿宋_GB2312"/>
          <w:kern w:val="0"/>
          <w:sz w:val="30"/>
          <w:szCs w:val="30"/>
        </w:rPr>
        <w:t>缴</w:t>
      </w:r>
      <w:r>
        <w:rPr>
          <w:rFonts w:ascii="仿宋_GB2312" w:hAnsi="仿宋_GB2312" w:eastAsia="仿宋_GB2312" w:cs="仿宋_GB2312"/>
          <w:kern w:val="0"/>
          <w:sz w:val="30"/>
          <w:szCs w:val="30"/>
        </w:rPr>
        <w:t>齐</w:t>
      </w:r>
      <w:r>
        <w:rPr>
          <w:rFonts w:hint="eastAsia" w:ascii="仿宋_GB2312" w:hAnsi="仿宋_GB2312" w:eastAsia="仿宋_GB2312" w:cs="仿宋_GB2312"/>
          <w:kern w:val="0"/>
          <w:sz w:val="30"/>
          <w:szCs w:val="30"/>
        </w:rPr>
        <w:t>车辆商业险</w:t>
      </w:r>
      <w:r>
        <w:rPr>
          <w:rFonts w:ascii="仿宋_GB2312" w:hAnsi="仿宋_GB2312" w:eastAsia="仿宋_GB2312" w:cs="仿宋_GB2312"/>
          <w:kern w:val="0"/>
          <w:sz w:val="30"/>
          <w:szCs w:val="30"/>
        </w:rPr>
        <w:t>、交强险</w:t>
      </w:r>
      <w:r>
        <w:rPr>
          <w:rFonts w:hint="eastAsia" w:ascii="仿宋_GB2312" w:hAnsi="仿宋_GB2312" w:eastAsia="仿宋_GB2312" w:cs="仿宋_GB2312"/>
          <w:kern w:val="0"/>
          <w:sz w:val="30"/>
          <w:szCs w:val="30"/>
        </w:rPr>
        <w:t>和行车证，车辆保险齐全，商业险保费高的优先考虑</w:t>
      </w:r>
      <w:r>
        <w:rPr>
          <w:rFonts w:ascii="仿宋_GB2312" w:hAnsi="仿宋_GB2312" w:eastAsia="仿宋_GB2312" w:cs="仿宋_GB2312"/>
          <w:kern w:val="0"/>
          <w:sz w:val="30"/>
          <w:szCs w:val="30"/>
        </w:rPr>
        <w:t>。</w:t>
      </w:r>
    </w:p>
    <w:p>
      <w:pPr>
        <w:autoSpaceDE w:val="0"/>
        <w:autoSpaceDN w:val="0"/>
        <w:adjustRightInd w:val="0"/>
        <w:spacing w:line="500" w:lineRule="exact"/>
        <w:ind w:firstLine="600" w:firstLineChars="200"/>
        <w:rPr>
          <w:rFonts w:hint="eastAsia" w:ascii="仿宋_GB2312" w:hAnsi="仿宋_GB2312" w:eastAsia="仿宋_GB2312" w:cs="仿宋_GB2312"/>
          <w:kern w:val="0"/>
          <w:sz w:val="30"/>
          <w:szCs w:val="30"/>
        </w:rPr>
      </w:pP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、供应商须配备优秀的驾驶人员，提供</w:t>
      </w:r>
      <w:r>
        <w:rPr>
          <w:rFonts w:ascii="仿宋_GB2312" w:hAnsi="仿宋_GB2312" w:eastAsia="仿宋_GB2312" w:cs="仿宋_GB2312"/>
          <w:kern w:val="0"/>
          <w:sz w:val="30"/>
          <w:szCs w:val="30"/>
        </w:rPr>
        <w:t>驾驶员简历，</w:t>
      </w:r>
      <w:r>
        <w:rPr>
          <w:rFonts w:hint="eastAsia" w:ascii="仿宋_GB2312" w:hAnsi="仿宋_GB2312" w:eastAsia="仿宋_GB2312" w:cs="仿宋_GB2312"/>
          <w:kern w:val="0"/>
          <w:sz w:val="30"/>
          <w:szCs w:val="30"/>
        </w:rPr>
        <w:t>要求驾驶员人员技能精湛身体健康，无不良嗜好。需提供驾驶员驾驶证、身份证复印件。</w:t>
      </w:r>
    </w:p>
    <w:p>
      <w:pPr>
        <w:autoSpaceDE w:val="0"/>
        <w:autoSpaceDN w:val="0"/>
        <w:adjustRightInd w:val="0"/>
        <w:spacing w:line="500" w:lineRule="exac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8、</w:t>
      </w:r>
      <w:r>
        <w:rPr>
          <w:rFonts w:hint="default" w:ascii="仿宋_GB2312" w:hAnsi="仿宋_GB2312" w:eastAsia="仿宋_GB2312" w:cs="仿宋_GB2312"/>
          <w:kern w:val="0"/>
          <w:sz w:val="30"/>
          <w:szCs w:val="30"/>
        </w:rPr>
        <w:t>本次项目的采购控制价为人民币184800元。若响应人的响应报价超过此报价的为无效报价，取消参加此询价项目的资格。</w:t>
      </w:r>
    </w:p>
    <w:bookmarkEnd w:id="0"/>
    <w:bookmarkEnd w:id="1"/>
    <w:p>
      <w:pPr>
        <w:pStyle w:val="31"/>
        <w:spacing w:beforeLines="0" w:afterLines="0" w:line="500" w:lineRule="exact"/>
        <w:ind w:firstLine="634"/>
        <w:outlineLvl w:val="1"/>
        <w:rPr>
          <w:rFonts w:ascii="仿宋_GB2312" w:hAnsi="FangSong_GB2312,Bold" w:eastAsia="仿宋_GB2312" w:cs="FangSong_GB2312,Bold"/>
          <w:b/>
          <w:bCs/>
          <w:sz w:val="30"/>
          <w:szCs w:val="30"/>
        </w:rPr>
      </w:pPr>
      <w:r>
        <w:rPr>
          <w:rFonts w:hint="eastAsia" w:ascii="仿宋_GB2312" w:hAnsi="FangSong_GB2312,Bold" w:eastAsia="仿宋_GB2312" w:cs="FangSong_GB2312,Bold"/>
          <w:b/>
          <w:bCs/>
          <w:sz w:val="30"/>
          <w:szCs w:val="30"/>
        </w:rPr>
        <w:t>三、询价文件的发布</w:t>
      </w:r>
    </w:p>
    <w:p>
      <w:pPr>
        <w:autoSpaceDE w:val="0"/>
        <w:autoSpaceDN w:val="0"/>
        <w:adjustRightInd w:val="0"/>
        <w:spacing w:line="500" w:lineRule="exact"/>
        <w:ind w:firstLine="600" w:firstLineChars="200"/>
        <w:rPr>
          <w:rFonts w:ascii="仿宋_GB2312" w:hAnsi="·ÂËÎ_GB2312" w:eastAsia="仿宋_GB2312" w:cs="·ÂËÎ_GB2312"/>
          <w:color w:val="000000"/>
          <w:kern w:val="0"/>
          <w:sz w:val="30"/>
          <w:szCs w:val="30"/>
        </w:rPr>
      </w:pPr>
      <w:r>
        <w:rPr>
          <w:rFonts w:hint="eastAsia" w:ascii="仿宋_GB2312" w:hAnsi="仿宋_GB2312" w:eastAsia="仿宋_GB2312" w:cs="仿宋_GB2312"/>
          <w:color w:val="000000"/>
          <w:kern w:val="0"/>
          <w:sz w:val="30"/>
          <w:szCs w:val="30"/>
        </w:rPr>
        <w:t>1、发布时间：201</w:t>
      </w:r>
      <w:r>
        <w:rPr>
          <w:rFonts w:ascii="仿宋_GB2312" w:hAnsi="仿宋_GB2312" w:eastAsia="仿宋_GB2312" w:cs="仿宋_GB2312"/>
          <w:color w:val="000000"/>
          <w:kern w:val="0"/>
          <w:sz w:val="30"/>
          <w:szCs w:val="30"/>
        </w:rPr>
        <w:t>7</w:t>
      </w:r>
      <w:r>
        <w:rPr>
          <w:rFonts w:hint="eastAsia" w:ascii="仿宋_GB2312" w:hAnsi="仿宋_GB2312" w:eastAsia="仿宋_GB2312" w:cs="仿宋_GB2312"/>
          <w:color w:val="000000"/>
          <w:kern w:val="0"/>
          <w:sz w:val="30"/>
          <w:szCs w:val="30"/>
        </w:rPr>
        <w:t>年4月1</w:t>
      </w:r>
      <w:r>
        <w:rPr>
          <w:rFonts w:ascii="仿宋_GB2312" w:hAnsi="仿宋_GB2312" w:eastAsia="仿宋_GB2312" w:cs="仿宋_GB2312"/>
          <w:color w:val="000000"/>
          <w:kern w:val="0"/>
          <w:sz w:val="30"/>
          <w:szCs w:val="30"/>
        </w:rPr>
        <w:t>7</w:t>
      </w:r>
      <w:r>
        <w:rPr>
          <w:rFonts w:hint="eastAsia" w:ascii="仿宋_GB2312" w:hAnsi="仿宋_GB2312" w:eastAsia="仿宋_GB2312" w:cs="仿宋_GB2312"/>
          <w:color w:val="000000"/>
          <w:kern w:val="0"/>
          <w:sz w:val="30"/>
          <w:szCs w:val="30"/>
        </w:rPr>
        <w:t>日。</w:t>
      </w:r>
    </w:p>
    <w:p>
      <w:pPr>
        <w:autoSpaceDE w:val="0"/>
        <w:autoSpaceDN w:val="0"/>
        <w:adjustRightInd w:val="0"/>
        <w:spacing w:line="500" w:lineRule="exact"/>
        <w:ind w:firstLine="600" w:firstLineChars="200"/>
        <w:rPr>
          <w:rFonts w:ascii="仿宋_GB2312" w:hAnsi="仿宋_GB2312" w:eastAsia="仿宋_GB2312" w:cs="FangSong_GB2312,Bold"/>
          <w:bCs/>
          <w:color w:val="000000"/>
          <w:kern w:val="0"/>
          <w:sz w:val="30"/>
          <w:szCs w:val="30"/>
        </w:rPr>
      </w:pPr>
      <w:r>
        <w:rPr>
          <w:rFonts w:hint="eastAsia" w:ascii="仿宋_GB2312" w:hAnsi="仿宋_GB2312" w:eastAsia="仿宋_GB2312" w:cs="仿宋_GB2312"/>
          <w:color w:val="000000"/>
          <w:kern w:val="0"/>
          <w:sz w:val="30"/>
          <w:szCs w:val="30"/>
        </w:rPr>
        <w:t>2、发布方式：</w:t>
      </w:r>
      <w:r>
        <w:rPr>
          <w:rFonts w:hint="eastAsia" w:ascii="仿宋_GB2312" w:hAnsi="仿宋_GB2312" w:eastAsia="仿宋_GB2312" w:cs="FangSong_GB2312,Bold"/>
          <w:bCs/>
          <w:color w:val="000000"/>
          <w:kern w:val="0"/>
          <w:sz w:val="30"/>
          <w:szCs w:val="30"/>
        </w:rPr>
        <w:t>电子邮件及纸质文件。</w:t>
      </w:r>
    </w:p>
    <w:p>
      <w:pPr>
        <w:autoSpaceDE w:val="0"/>
        <w:autoSpaceDN w:val="0"/>
        <w:adjustRightIn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3、联系人：邱霄  解</w:t>
      </w:r>
      <w:r>
        <w:rPr>
          <w:rFonts w:ascii="仿宋_GB2312" w:hAnsi="仿宋_GB2312" w:eastAsia="仿宋_GB2312" w:cs="仿宋_GB2312"/>
          <w:color w:val="000000"/>
          <w:sz w:val="30"/>
          <w:szCs w:val="30"/>
        </w:rPr>
        <w:t>菲</w:t>
      </w:r>
      <w:r>
        <w:rPr>
          <w:rFonts w:ascii="仿宋_GB2312" w:hAnsi="仿宋_GB2312" w:eastAsia="仿宋_GB2312" w:cs="仿宋_GB2312"/>
          <w:color w:val="000000"/>
          <w:sz w:val="30"/>
          <w:szCs w:val="30"/>
        </w:rPr>
        <w:tab/>
      </w:r>
    </w:p>
    <w:p>
      <w:pPr>
        <w:autoSpaceDE w:val="0"/>
        <w:autoSpaceDN w:val="0"/>
        <w:adjustRightInd w:val="0"/>
        <w:spacing w:line="5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4、电话：24867833 </w:t>
      </w:r>
      <w:r>
        <w:rPr>
          <w:rFonts w:ascii="仿宋_GB2312" w:hAnsi="仿宋_GB2312" w:eastAsia="仿宋_GB2312" w:cs="仿宋_GB2312"/>
          <w:color w:val="000000"/>
          <w:sz w:val="30"/>
          <w:szCs w:val="30"/>
        </w:rPr>
        <w:t xml:space="preserve">  2</w:t>
      </w:r>
      <w:r>
        <w:rPr>
          <w:rFonts w:hint="eastAsia" w:ascii="仿宋_GB2312" w:hAnsi="仿宋_GB2312" w:eastAsia="仿宋_GB2312" w:cs="仿宋_GB2312"/>
          <w:color w:val="000000"/>
          <w:sz w:val="30"/>
          <w:szCs w:val="30"/>
        </w:rPr>
        <w:t>4867915</w:t>
      </w:r>
    </w:p>
    <w:p>
      <w:pPr>
        <w:autoSpaceDE w:val="0"/>
        <w:autoSpaceDN w:val="0"/>
        <w:adjustRightInd w:val="0"/>
        <w:spacing w:line="50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5、传真电话：24867110</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color w:val="000000"/>
          <w:sz w:val="30"/>
          <w:szCs w:val="30"/>
        </w:rPr>
        <w:t>6、邮箱：tjbhjicaizhongxin@163.com</w:t>
      </w:r>
    </w:p>
    <w:p>
      <w:pPr>
        <w:pStyle w:val="31"/>
        <w:spacing w:beforeLines="0" w:afterLines="0" w:line="500" w:lineRule="exact"/>
        <w:ind w:firstLine="634"/>
        <w:outlineLvl w:val="1"/>
        <w:rPr>
          <w:rFonts w:ascii="仿宋_GB2312" w:hAnsi="FangSong_GB2312,Bold" w:eastAsia="仿宋_GB2312" w:cs="FangSong_GB2312,Bold"/>
          <w:b/>
          <w:bCs/>
          <w:sz w:val="30"/>
          <w:szCs w:val="30"/>
        </w:rPr>
      </w:pPr>
      <w:r>
        <w:rPr>
          <w:rFonts w:hint="eastAsia" w:ascii="仿宋_GB2312" w:hAnsi="FangSong_GB2312,Bold" w:eastAsia="仿宋_GB2312" w:cs="FangSong_GB2312,Bold"/>
          <w:b/>
          <w:bCs/>
          <w:sz w:val="30"/>
          <w:szCs w:val="30"/>
        </w:rPr>
        <w:t xml:space="preserve">四、报价文件递交方式 </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1、递交方式：邮寄或送达至</w:t>
      </w:r>
      <w:r>
        <w:rPr>
          <w:rFonts w:hint="eastAsia" w:ascii="仿宋_GB2312" w:hAnsi="仿宋_GB2312" w:eastAsia="仿宋_GB2312" w:cs="FangSong_GB2312,Bold"/>
          <w:bCs/>
          <w:kern w:val="0"/>
          <w:sz w:val="30"/>
          <w:szCs w:val="30"/>
        </w:rPr>
        <w:t>天津空港经济区西三道158号金融中心1号楼2楼集采</w:t>
      </w:r>
      <w:r>
        <w:rPr>
          <w:rFonts w:ascii="仿宋_GB2312" w:hAnsi="仿宋_GB2312" w:eastAsia="仿宋_GB2312" w:cs="FangSong_GB2312,Bold"/>
          <w:bCs/>
          <w:kern w:val="0"/>
          <w:sz w:val="30"/>
          <w:szCs w:val="30"/>
        </w:rPr>
        <w:t>中心</w:t>
      </w:r>
      <w:r>
        <w:rPr>
          <w:rFonts w:hint="eastAsia" w:ascii="仿宋_GB2312" w:hAnsi="仿宋_GB2312" w:eastAsia="仿宋_GB2312" w:cs="FangSong_GB2312,Bold"/>
          <w:bCs/>
          <w:kern w:val="0"/>
          <w:sz w:val="30"/>
          <w:szCs w:val="30"/>
        </w:rPr>
        <w:t>。</w:t>
      </w:r>
    </w:p>
    <w:p>
      <w:pPr>
        <w:autoSpaceDE w:val="0"/>
        <w:autoSpaceDN w:val="0"/>
        <w:adjustRightInd w:val="0"/>
        <w:spacing w:line="500" w:lineRule="exact"/>
        <w:ind w:firstLine="600" w:firstLineChars="200"/>
        <w:rPr>
          <w:rFonts w:ascii="仿宋_GB2312" w:hAnsi="FangSong_GB2312,Bold" w:eastAsia="仿宋_GB2312" w:cs="FangSong_GB2312,Bold"/>
          <w:b/>
          <w:bCs/>
          <w:kern w:val="0"/>
          <w:sz w:val="30"/>
          <w:szCs w:val="30"/>
        </w:rPr>
      </w:pPr>
      <w:r>
        <w:rPr>
          <w:rFonts w:hint="eastAsia" w:ascii="仿宋_GB2312" w:hAnsi="仿宋_GB2312" w:eastAsia="仿宋_GB2312" w:cs="仿宋_GB2312"/>
          <w:kern w:val="0"/>
          <w:sz w:val="30"/>
          <w:szCs w:val="30"/>
        </w:rPr>
        <w:t>2、递交时间：201</w:t>
      </w:r>
      <w:r>
        <w:rPr>
          <w:rFonts w:ascii="仿宋_GB2312" w:hAnsi="仿宋_GB2312" w:eastAsia="仿宋_GB2312" w:cs="仿宋_GB2312"/>
          <w:kern w:val="0"/>
          <w:sz w:val="30"/>
          <w:szCs w:val="30"/>
        </w:rPr>
        <w:t>7</w:t>
      </w:r>
      <w:r>
        <w:rPr>
          <w:rFonts w:hint="eastAsia" w:ascii="仿宋_GB2312" w:hAnsi="仿宋_GB2312" w:eastAsia="仿宋_GB2312" w:cs="仿宋_GB2312"/>
          <w:kern w:val="0"/>
          <w:sz w:val="30"/>
          <w:szCs w:val="30"/>
        </w:rPr>
        <w:t>年4月2</w:t>
      </w:r>
      <w:r>
        <w:rPr>
          <w:rFonts w:ascii="仿宋_GB2312" w:hAnsi="仿宋_GB2312" w:eastAsia="仿宋_GB2312" w:cs="仿宋_GB2312"/>
          <w:kern w:val="0"/>
          <w:sz w:val="30"/>
          <w:szCs w:val="30"/>
        </w:rPr>
        <w:t>6</w:t>
      </w:r>
      <w:r>
        <w:rPr>
          <w:rFonts w:hint="eastAsia" w:ascii="仿宋_GB2312" w:hAnsi="仿宋_GB2312" w:eastAsia="仿宋_GB2312" w:cs="仿宋_GB2312"/>
          <w:kern w:val="0"/>
          <w:sz w:val="30"/>
          <w:szCs w:val="30"/>
        </w:rPr>
        <w:t>日前，</w:t>
      </w:r>
      <w:r>
        <w:rPr>
          <w:rFonts w:hint="eastAsia" w:ascii="仿宋_GB2312" w:hAnsi="FangSong_GB2312,Bold" w:eastAsia="仿宋_GB2312" w:cs="FangSong_GB2312,Bold"/>
          <w:b/>
          <w:bCs/>
          <w:kern w:val="0"/>
          <w:sz w:val="30"/>
          <w:szCs w:val="30"/>
        </w:rPr>
        <w:t>逾期收到的报价文件恕不接受。</w:t>
      </w:r>
    </w:p>
    <w:p>
      <w:pPr>
        <w:widowControl/>
        <w:jc w:val="center"/>
        <w:rPr>
          <w:rFonts w:ascii="宋体" w:hAnsi="宋体"/>
          <w:b/>
          <w:sz w:val="30"/>
          <w:szCs w:val="30"/>
        </w:rPr>
      </w:pPr>
      <w:r>
        <w:rPr>
          <w:rFonts w:ascii="仿宋_GB2312" w:hAnsi="FangSong_GB2312,Bold" w:eastAsia="仿宋_GB2312" w:cs="FangSong_GB2312,Bold"/>
          <w:b/>
          <w:bCs/>
          <w:kern w:val="0"/>
          <w:sz w:val="30"/>
          <w:szCs w:val="30"/>
        </w:rPr>
        <w:br w:type="page"/>
      </w:r>
      <w:r>
        <w:rPr>
          <w:rFonts w:hint="eastAsia" w:ascii="宋体" w:hAnsi="宋体"/>
          <w:b/>
          <w:sz w:val="30"/>
          <w:szCs w:val="30"/>
        </w:rPr>
        <w:t>第二部分  项目要求</w:t>
      </w:r>
    </w:p>
    <w:p>
      <w:pPr>
        <w:tabs>
          <w:tab w:val="left" w:pos="1260"/>
          <w:tab w:val="center" w:pos="4156"/>
        </w:tabs>
        <w:spacing w:line="500" w:lineRule="exact"/>
        <w:outlineLvl w:val="0"/>
        <w:rPr>
          <w:rFonts w:ascii="宋体" w:hAnsi="宋体"/>
          <w:b/>
          <w:sz w:val="24"/>
          <w:szCs w:val="24"/>
        </w:rPr>
      </w:pPr>
    </w:p>
    <w:p>
      <w:pPr>
        <w:pStyle w:val="28"/>
        <w:numPr>
          <w:ilvl w:val="0"/>
          <w:numId w:val="4"/>
        </w:numPr>
        <w:autoSpaceDE w:val="0"/>
        <w:autoSpaceDN w:val="0"/>
        <w:adjustRightInd w:val="0"/>
        <w:spacing w:line="500" w:lineRule="exact"/>
        <w:ind w:firstLineChars="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项目内容</w:t>
      </w:r>
    </w:p>
    <w:p>
      <w:pPr>
        <w:autoSpaceDE w:val="0"/>
        <w:autoSpaceDN w:val="0"/>
        <w:adjustRightInd w:val="0"/>
        <w:spacing w:line="500" w:lineRule="exact"/>
        <w:ind w:left="600"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租赁汉沽至空港经济区班车（15-20人座）全年工作日每天往返一次。（汉沽发车时间早7:00，乘车地点汉沽商厦；空港发车时间晚5:20，乘车地点总行机关前存车场）。</w:t>
      </w:r>
    </w:p>
    <w:p>
      <w:pPr>
        <w:autoSpaceDE w:val="0"/>
        <w:autoSpaceDN w:val="0"/>
        <w:adjustRightInd w:val="0"/>
        <w:spacing w:line="500" w:lineRule="exact"/>
        <w:ind w:firstLine="6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二、项目要求</w:t>
      </w:r>
    </w:p>
    <w:p>
      <w:pPr>
        <w:autoSpaceDE w:val="0"/>
        <w:autoSpaceDN w:val="0"/>
        <w:adjustRightInd w:val="0"/>
        <w:spacing w:line="500" w:lineRule="exact"/>
        <w:ind w:firstLine="600" w:firstLineChars="200"/>
        <w:rPr>
          <w:rFonts w:ascii="仿宋_GB2312" w:hAnsi="仿宋_GB2312" w:eastAsia="仿宋_GB2312" w:cs="仿宋_GB2312"/>
          <w:kern w:val="0"/>
          <w:sz w:val="30"/>
          <w:szCs w:val="30"/>
          <w:lang w:val="zh-CN"/>
        </w:rPr>
      </w:pPr>
      <w:r>
        <w:rPr>
          <w:rFonts w:ascii="仿宋_GB2312" w:hAnsi="仿宋_GB2312" w:eastAsia="仿宋_GB2312" w:cs="仿宋_GB2312"/>
          <w:kern w:val="0"/>
          <w:sz w:val="30"/>
          <w:szCs w:val="30"/>
          <w:lang w:val="zh-CN"/>
        </w:rPr>
        <w:t>1、报价要求</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（1）响应报价以人民币填列。</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（2）响应人的有效报价为所有报价及其他优惠条件，应包含全部</w:t>
      </w:r>
      <w:r>
        <w:rPr>
          <w:rFonts w:ascii="仿宋_GB2312" w:hAnsi="仿宋_GB2312" w:eastAsia="仿宋_GB2312" w:cs="仿宋_GB2312"/>
          <w:kern w:val="0"/>
          <w:sz w:val="30"/>
          <w:szCs w:val="30"/>
        </w:rPr>
        <w:t>费用</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包括</w:t>
      </w:r>
      <w:r>
        <w:rPr>
          <w:rFonts w:hint="eastAsia" w:ascii="仿宋_GB2312" w:hAnsi="仿宋_GB2312" w:eastAsia="仿宋_GB2312" w:cs="仿宋_GB2312"/>
          <w:kern w:val="0"/>
          <w:sz w:val="30"/>
          <w:szCs w:val="30"/>
        </w:rPr>
        <w:t>人工、税金、</w:t>
      </w:r>
      <w:r>
        <w:rPr>
          <w:rFonts w:ascii="仿宋_GB2312" w:hAnsi="仿宋_GB2312" w:eastAsia="仿宋_GB2312" w:cs="仿宋_GB2312"/>
          <w:kern w:val="0"/>
          <w:sz w:val="30"/>
          <w:szCs w:val="30"/>
        </w:rPr>
        <w:t>保险</w:t>
      </w:r>
      <w:r>
        <w:rPr>
          <w:rFonts w:hint="eastAsia" w:ascii="仿宋_GB2312" w:hAnsi="仿宋_GB2312" w:eastAsia="仿宋_GB2312" w:cs="仿宋_GB2312"/>
          <w:kern w:val="0"/>
          <w:sz w:val="30"/>
          <w:szCs w:val="30"/>
        </w:rPr>
        <w:t>等所有费用。</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 验收及相关费用由响应人负责。</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3、其他要求</w:t>
      </w:r>
    </w:p>
    <w:p>
      <w:pPr>
        <w:autoSpaceDE w:val="0"/>
        <w:autoSpaceDN w:val="0"/>
        <w:adjustRightInd w:val="0"/>
        <w:spacing w:line="500" w:lineRule="exact"/>
        <w:ind w:firstLine="750" w:firstLineChars="25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应按照项目需求中的要求</w:t>
      </w:r>
      <w:r>
        <w:rPr>
          <w:rFonts w:hint="eastAsia" w:ascii="仿宋_GB2312" w:hAnsi="·ÂËÎ_GB2312" w:eastAsia="仿宋_GB2312" w:cs="·ÂËÎ_GB2312"/>
          <w:color w:val="000000" w:themeColor="text1"/>
          <w:kern w:val="0"/>
          <w:sz w:val="30"/>
          <w:szCs w:val="30"/>
          <w14:textFill>
            <w14:solidFill>
              <w14:schemeClr w14:val="tx1"/>
            </w14:solidFill>
          </w14:textFill>
        </w:rPr>
        <w:t>点对点应答</w:t>
      </w:r>
      <w:r>
        <w:rPr>
          <w:rFonts w:hint="eastAsia" w:ascii="仿宋_GB2312" w:hAnsi="仿宋_GB2312" w:eastAsia="仿宋_GB2312" w:cs="仿宋_GB2312"/>
          <w:kern w:val="0"/>
          <w:sz w:val="30"/>
          <w:szCs w:val="30"/>
        </w:rPr>
        <w:t>，须在响应文件中对所投车辆的品牌、型号</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生产厂家、产地、主要技术性能指标及其在技术、安全、性能、管理、使用年限等方面情况提供详细的技术文件及产品彩图等相关资料。</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三、报价文件编制要求</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（一）基本要求</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供应商应仔细阅读询价文件的所有内容，按询价文件的要求提供报价文件，并保证所提供的全部资料的真实性。</w:t>
      </w:r>
    </w:p>
    <w:p>
      <w:pPr>
        <w:autoSpaceDE w:val="0"/>
        <w:autoSpaceDN w:val="0"/>
        <w:adjustRightInd w:val="0"/>
        <w:spacing w:line="500" w:lineRule="exact"/>
        <w:ind w:firstLine="602" w:firstLineChars="200"/>
        <w:rPr>
          <w:rFonts w:ascii="仿宋_GB2312" w:hAnsi="仿宋_GB2312" w:eastAsia="仿宋_GB2312" w:cs="仿宋_GB2312"/>
          <w:kern w:val="0"/>
          <w:sz w:val="30"/>
          <w:szCs w:val="30"/>
        </w:rPr>
      </w:pPr>
      <w:r>
        <w:rPr>
          <w:rFonts w:ascii="仿宋_GB2312" w:hAnsi="仿宋_GB2312" w:eastAsia="仿宋_GB2312" w:cs="仿宋_GB2312"/>
          <w:b/>
          <w:kern w:val="0"/>
          <w:sz w:val="30"/>
          <w:szCs w:val="30"/>
        </w:rPr>
        <w:t>报价文件中提供的所有复印件均应清晰可辩，同时加盖单位公章并注明与原件一致。</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（二）响应语言及计量单位</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 xml:space="preserve">1. </w:t>
      </w:r>
      <w:r>
        <w:rPr>
          <w:rFonts w:hint="eastAsia" w:ascii="仿宋_GB2312" w:hAnsi="仿宋_GB2312" w:eastAsia="仿宋_GB2312" w:cs="仿宋_GB2312"/>
          <w:kern w:val="0"/>
          <w:sz w:val="30"/>
          <w:szCs w:val="30"/>
        </w:rPr>
        <w:t>报价文件及供应商与采购人就响应交换的文件和来往信件，应以中文书写。</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 xml:space="preserve">2. </w:t>
      </w:r>
      <w:r>
        <w:rPr>
          <w:rFonts w:hint="eastAsia" w:ascii="仿宋_GB2312" w:hAnsi="仿宋_GB2312" w:eastAsia="仿宋_GB2312" w:cs="仿宋_GB2312"/>
          <w:kern w:val="0"/>
          <w:sz w:val="30"/>
          <w:szCs w:val="30"/>
        </w:rPr>
        <w:t>除询价文件另有规定外，报价文件中的计量单位应使用中华人民共和国法定计量单位。</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（三）报价文件的组成</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（1）</w:t>
      </w:r>
      <w:r>
        <w:rPr>
          <w:rFonts w:hint="eastAsia" w:ascii="仿宋_GB2312" w:hAnsi="仿宋_GB2312" w:eastAsia="仿宋_GB2312" w:cs="仿宋_GB2312"/>
          <w:kern w:val="0"/>
          <w:sz w:val="30"/>
          <w:szCs w:val="30"/>
        </w:rPr>
        <w:t>报价表，格式见附件。</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（2）公司简介、近</w:t>
      </w:r>
      <w:r>
        <w:rPr>
          <w:rFonts w:ascii="仿宋_GB2312" w:hAnsi="·ÂËÎ_GB2312" w:eastAsia="仿宋_GB2312" w:cs="·ÂËÎ_GB2312"/>
          <w:kern w:val="0"/>
          <w:sz w:val="30"/>
          <w:szCs w:val="30"/>
        </w:rPr>
        <w:t>三年财务报表</w:t>
      </w:r>
      <w:r>
        <w:rPr>
          <w:rFonts w:hint="eastAsia" w:ascii="仿宋_GB2312" w:hAnsi="·ÂËÎ_GB2312" w:eastAsia="仿宋_GB2312" w:cs="·ÂËÎ_GB2312"/>
          <w:kern w:val="0"/>
          <w:sz w:val="30"/>
          <w:szCs w:val="30"/>
        </w:rPr>
        <w:t>、</w:t>
      </w:r>
      <w:r>
        <w:rPr>
          <w:rFonts w:hint="eastAsia" w:ascii="仿宋_GB2312" w:hAnsi="仿宋_GB2312" w:eastAsia="仿宋_GB2312" w:cs="仿宋_GB2312"/>
          <w:kern w:val="0"/>
          <w:sz w:val="30"/>
          <w:szCs w:val="30"/>
        </w:rPr>
        <w:t>响应车辆介绍</w:t>
      </w:r>
      <w:r>
        <w:rPr>
          <w:rFonts w:hint="eastAsia" w:ascii="仿宋_GB2312" w:hAnsi="·ÂËÎ_GB2312" w:eastAsia="仿宋_GB2312" w:cs="·ÂËÎ_GB2312"/>
          <w:kern w:val="0"/>
          <w:sz w:val="30"/>
          <w:szCs w:val="30"/>
        </w:rPr>
        <w:t>、驾驶</w:t>
      </w:r>
      <w:r>
        <w:rPr>
          <w:rFonts w:ascii="仿宋_GB2312" w:hAnsi="·ÂËÎ_GB2312" w:eastAsia="仿宋_GB2312" w:cs="·ÂËÎ_GB2312"/>
          <w:kern w:val="0"/>
          <w:sz w:val="30"/>
          <w:szCs w:val="30"/>
        </w:rPr>
        <w:t>员介绍、</w:t>
      </w:r>
      <w:r>
        <w:rPr>
          <w:rFonts w:hint="eastAsia" w:ascii="仿宋_GB2312" w:hAnsi="仿宋_GB2312" w:eastAsia="仿宋_GB2312" w:cs="仿宋_GB2312"/>
          <w:kern w:val="0"/>
          <w:sz w:val="30"/>
          <w:szCs w:val="30"/>
        </w:rPr>
        <w:t>项目服务承诺等。</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（3）</w:t>
      </w:r>
      <w:r>
        <w:rPr>
          <w:rFonts w:hint="eastAsia" w:ascii="仿宋_GB2312" w:hAnsi="仿宋_GB2312" w:eastAsia="仿宋_GB2312" w:cs="仿宋_GB2312"/>
          <w:kern w:val="0"/>
          <w:sz w:val="30"/>
          <w:szCs w:val="30"/>
        </w:rPr>
        <w:t>供应商资格证明文件（复印件加盖公章）：营业执照副本、税务登记证、组织机构代码证、道路</w:t>
      </w:r>
      <w:r>
        <w:rPr>
          <w:rFonts w:ascii="仿宋_GB2312" w:hAnsi="仿宋_GB2312" w:eastAsia="仿宋_GB2312" w:cs="仿宋_GB2312"/>
          <w:kern w:val="0"/>
          <w:sz w:val="30"/>
          <w:szCs w:val="30"/>
        </w:rPr>
        <w:t>运输运营许可证</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经营许可证</w:t>
      </w:r>
      <w:r>
        <w:rPr>
          <w:rFonts w:hint="eastAsia" w:ascii="仿宋_GB2312" w:hAnsi="仿宋_GB2312" w:eastAsia="仿宋_GB2312" w:cs="仿宋_GB2312"/>
          <w:kern w:val="0"/>
          <w:sz w:val="30"/>
          <w:szCs w:val="30"/>
        </w:rPr>
        <w:t>、</w:t>
      </w:r>
      <w:r>
        <w:rPr>
          <w:rFonts w:hint="eastAsia" w:ascii="仿宋_GB2312" w:hAnsi="仿宋_GB2312" w:eastAsia="仿宋_GB2312" w:cs="仿宋_GB2312"/>
          <w:color w:val="000000"/>
          <w:kern w:val="0"/>
          <w:sz w:val="30"/>
          <w:szCs w:val="30"/>
          <w:lang w:val="zh-CN"/>
        </w:rPr>
        <w:t>法定代表人授权书、委托代理人</w:t>
      </w:r>
      <w:r>
        <w:rPr>
          <w:rFonts w:hint="eastAsia" w:ascii="仿宋_GB2312" w:hAnsi="仿宋_GB2312" w:eastAsia="仿宋_GB2312" w:cs="仿宋_GB2312"/>
          <w:kern w:val="0"/>
          <w:sz w:val="30"/>
          <w:szCs w:val="30"/>
        </w:rPr>
        <w:t>身份证复印件、供应商认为有必要提供的其他相关声明及资格证明文件。</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（四）报价文件的签署及规定</w:t>
      </w:r>
    </w:p>
    <w:p>
      <w:pPr>
        <w:autoSpaceDE w:val="0"/>
        <w:autoSpaceDN w:val="0"/>
        <w:adjustRightInd w:val="0"/>
        <w:spacing w:line="500" w:lineRule="exact"/>
        <w:ind w:firstLine="600" w:firstLineChars="200"/>
        <w:rPr>
          <w:rFonts w:ascii="仿宋_GB2312" w:hAnsi="·ÂËÎ_GB2312" w:eastAsia="仿宋_GB2312" w:cs="·ÂËÎ_GB2312"/>
          <w:color w:val="000000"/>
          <w:kern w:val="0"/>
          <w:sz w:val="30"/>
          <w:szCs w:val="30"/>
        </w:rPr>
      </w:pPr>
      <w:r>
        <w:rPr>
          <w:rFonts w:hint="eastAsia" w:ascii="仿宋_GB2312" w:hAnsi="·ÂËÎ_GB2312" w:eastAsia="仿宋_GB2312" w:cs="·ÂËÎ_GB2312"/>
          <w:color w:val="000000"/>
          <w:kern w:val="0"/>
          <w:sz w:val="30"/>
          <w:szCs w:val="30"/>
        </w:rPr>
        <w:t xml:space="preserve">1.报价文件采用胶装方式，且必须包含目录和页码。 </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w:t>
      </w:r>
      <w:r>
        <w:rPr>
          <w:rFonts w:hint="eastAsia" w:ascii="仿宋_GB2312" w:hAnsi="仿宋_GB2312" w:eastAsia="仿宋_GB2312" w:cs="仿宋_GB2312"/>
          <w:kern w:val="0"/>
          <w:sz w:val="30"/>
          <w:szCs w:val="30"/>
        </w:rPr>
        <w:t>供应商应准备报价文件正本和副本</w:t>
      </w:r>
      <w:r>
        <w:rPr>
          <w:rFonts w:hint="eastAsia" w:ascii="仿宋_GB2312" w:hAnsi="FangSong_GB2312,Bold" w:eastAsia="仿宋_GB2312" w:cs="FangSong_GB2312,Bold"/>
          <w:bCs/>
          <w:kern w:val="0"/>
          <w:sz w:val="30"/>
          <w:szCs w:val="30"/>
        </w:rPr>
        <w:t>各</w:t>
      </w:r>
      <w:r>
        <w:rPr>
          <w:rFonts w:hint="eastAsia" w:ascii="仿宋_GB2312" w:hAnsi="FangSong_GB2312,Bold" w:eastAsia="仿宋_GB2312" w:cs="FangSong_GB2312,Bold"/>
          <w:b/>
          <w:bCs/>
          <w:kern w:val="0"/>
          <w:sz w:val="30"/>
          <w:szCs w:val="30"/>
        </w:rPr>
        <w:t>一</w:t>
      </w:r>
      <w:r>
        <w:rPr>
          <w:rFonts w:hint="eastAsia" w:ascii="仿宋_GB2312" w:hAnsi="仿宋_GB2312" w:eastAsia="仿宋_GB2312" w:cs="仿宋_GB2312"/>
          <w:kern w:val="0"/>
          <w:sz w:val="30"/>
          <w:szCs w:val="30"/>
        </w:rPr>
        <w:t>份。在报价文件上要明确注明“正本”或“副本”字样，一旦正本和副本有差异以正本为准。同时提供电子文件（光盘存贮）一份。</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 xml:space="preserve">3. </w:t>
      </w:r>
      <w:r>
        <w:rPr>
          <w:rFonts w:hint="eastAsia" w:ascii="仿宋_GB2312" w:hAnsi="仿宋_GB2312" w:eastAsia="仿宋_GB2312" w:cs="仿宋_GB2312"/>
          <w:kern w:val="0"/>
          <w:sz w:val="30"/>
          <w:szCs w:val="30"/>
        </w:rPr>
        <w:t>报价文件正本和副本须打印并由供应商法定代表人或委托代理人在规定签章处签字和加盖印章，以示确认。</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kern w:val="0"/>
          <w:sz w:val="30"/>
          <w:szCs w:val="30"/>
        </w:rPr>
        <w:t xml:space="preserve">4. </w:t>
      </w:r>
      <w:r>
        <w:rPr>
          <w:rFonts w:hint="eastAsia" w:ascii="仿宋_GB2312" w:hAnsi="仿宋_GB2312" w:eastAsia="仿宋_GB2312" w:cs="仿宋_GB2312"/>
          <w:kern w:val="0"/>
          <w:sz w:val="30"/>
          <w:szCs w:val="30"/>
        </w:rPr>
        <w:t>除供应商对错漏处作必要修改外，报价文件中不许有加行、涂抹或改写。如有修改错漏处，必须由供应商法定代表人或委托代理人签字和加盖印章。</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四、合格供应商的确定</w:t>
      </w:r>
    </w:p>
    <w:p>
      <w:pPr>
        <w:autoSpaceDE w:val="0"/>
        <w:autoSpaceDN w:val="0"/>
        <w:adjustRightInd w:val="0"/>
        <w:spacing w:line="500" w:lineRule="exact"/>
        <w:ind w:firstLine="600" w:firstLineChars="200"/>
        <w:rPr>
          <w:rFonts w:ascii="仿宋_GB2312" w:hAnsi="仿宋_GB2312" w:eastAsia="仿宋_GB2312" w:cs="仿宋_GB2312"/>
          <w:kern w:val="0"/>
          <w:sz w:val="30"/>
          <w:szCs w:val="30"/>
        </w:rPr>
      </w:pPr>
      <w:r>
        <w:rPr>
          <w:rFonts w:hint="eastAsia" w:ascii="仿宋_GB2312" w:hAnsi="·ÂËÎ_GB2312" w:eastAsia="仿宋_GB2312" w:cs="·ÂËÎ_GB2312"/>
          <w:color w:val="000000"/>
          <w:kern w:val="0"/>
          <w:sz w:val="30"/>
          <w:szCs w:val="30"/>
        </w:rPr>
        <w:t>在全部满足询价文件实质性要求的前提下，以报价最低的供应商作为本项目成交供应商。</w:t>
      </w:r>
    </w:p>
    <w:p>
      <w:pPr>
        <w:autoSpaceDE w:val="0"/>
        <w:autoSpaceDN w:val="0"/>
        <w:adjustRightInd w:val="0"/>
        <w:spacing w:line="500" w:lineRule="exact"/>
        <w:rPr>
          <w:rFonts w:ascii="仿宋_GB2312" w:hAnsi="仿宋_GB2312" w:eastAsia="仿宋_GB2312" w:cs="仿宋_GB2312"/>
          <w:kern w:val="0"/>
          <w:sz w:val="30"/>
          <w:szCs w:val="30"/>
        </w:rPr>
        <w:sectPr>
          <w:pgSz w:w="11907" w:h="16840"/>
          <w:pgMar w:top="1440" w:right="1797" w:bottom="1440" w:left="1797" w:header="720" w:footer="720" w:gutter="0"/>
          <w:pgNumType w:start="1"/>
          <w:cols w:space="720" w:num="1"/>
          <w:docGrid w:type="lines" w:linePitch="286" w:charSpace="0"/>
        </w:sectPr>
      </w:pPr>
    </w:p>
    <w:p>
      <w:pPr>
        <w:autoSpaceDE w:val="0"/>
        <w:autoSpaceDN w:val="0"/>
        <w:adjustRightInd w:val="0"/>
        <w:spacing w:line="460" w:lineRule="exact"/>
        <w:jc w:val="center"/>
        <w:rPr>
          <w:rFonts w:cs="·ÂËÎ_GB2312" w:asciiTheme="minorEastAsia" w:hAnsiTheme="minorEastAsia" w:eastAsiaTheme="minorEastAsia"/>
          <w:b/>
          <w:color w:val="000000"/>
          <w:kern w:val="0"/>
          <w:sz w:val="44"/>
          <w:szCs w:val="44"/>
        </w:rPr>
      </w:pPr>
      <w:r>
        <w:rPr>
          <w:rFonts w:hint="eastAsia" w:cs="·ÂËÎ_GB2312" w:asciiTheme="minorEastAsia" w:hAnsiTheme="minorEastAsia" w:eastAsiaTheme="minorEastAsia"/>
          <w:b/>
          <w:color w:val="000000"/>
          <w:kern w:val="0"/>
          <w:sz w:val="44"/>
          <w:szCs w:val="44"/>
        </w:rPr>
        <w:t>项目需求书</w:t>
      </w:r>
    </w:p>
    <w:p>
      <w:pPr>
        <w:numPr>
          <w:ilvl w:val="0"/>
          <w:numId w:val="5"/>
        </w:numPr>
        <w:autoSpaceDE w:val="0"/>
        <w:autoSpaceDN w:val="0"/>
        <w:adjustRightInd w:val="0"/>
        <w:spacing w:line="460" w:lineRule="exac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供应商车辆具有可靠的品质保证，为本次服务所提供车辆使用年限不超过一年，行驶里程3万公里以内，且具有应急保障能力（有备用车辆）。</w:t>
      </w:r>
    </w:p>
    <w:p>
      <w:pPr>
        <w:numPr>
          <w:numId w:val="0"/>
        </w:numPr>
        <w:autoSpaceDE w:val="0"/>
        <w:autoSpaceDN w:val="0"/>
        <w:adjustRightInd w:val="0"/>
        <w:spacing w:line="460" w:lineRule="exact"/>
        <w:rPr>
          <w:rFonts w:ascii="仿宋_GB2312" w:hAnsi="·ÂËÎ_GB2312" w:eastAsia="仿宋_GB2312" w:cs="·ÂËÎ_GB2312"/>
          <w:color w:val="000000"/>
          <w:kern w:val="0"/>
          <w:sz w:val="30"/>
          <w:szCs w:val="30"/>
        </w:rPr>
      </w:pPr>
      <w:r>
        <w:rPr>
          <w:rFonts w:hint="eastAsia" w:ascii="仿宋_GB2312" w:hAnsi="·ÂËÎ_GB2312" w:eastAsia="仿宋_GB2312" w:cs="·ÂËÎ_GB2312"/>
          <w:color w:val="000000"/>
          <w:kern w:val="0"/>
          <w:sz w:val="30"/>
          <w:szCs w:val="30"/>
        </w:rPr>
        <w:t>2.车辆保险齐全。商业险保费高的优先考虑。</w:t>
      </w:r>
    </w:p>
    <w:p>
      <w:pPr>
        <w:autoSpaceDE w:val="0"/>
        <w:autoSpaceDN w:val="0"/>
        <w:adjustRightInd w:val="0"/>
        <w:spacing w:line="460" w:lineRule="exact"/>
        <w:rPr>
          <w:rFonts w:ascii="仿宋_GB2312" w:hAnsi="·ÂËÎ_GB2312" w:eastAsia="仿宋_GB2312" w:cs="·ÂËÎ_GB2312"/>
          <w:color w:val="000000"/>
          <w:kern w:val="0"/>
          <w:sz w:val="30"/>
          <w:szCs w:val="30"/>
        </w:rPr>
      </w:pPr>
      <w:r>
        <w:rPr>
          <w:rFonts w:hint="eastAsia" w:ascii="仿宋_GB2312" w:hAnsi="·ÂËÎ_GB2312" w:eastAsia="仿宋_GB2312" w:cs="·ÂËÎ_GB2312"/>
          <w:color w:val="000000"/>
          <w:kern w:val="0"/>
          <w:sz w:val="30"/>
          <w:szCs w:val="30"/>
        </w:rPr>
        <w:t>3.配备优秀的驾驶人员。驾驶人员技术精湛，身体健康，无不良嗜好。（驾驶员需提供驾驶证、身份证复印件）</w:t>
      </w:r>
      <w:r>
        <w:rPr>
          <w:rFonts w:hint="eastAsia" w:ascii="仿宋_GB2312" w:hAnsi="·ÂËÎ_GB2312" w:eastAsia="仿宋_GB2312" w:cs="·ÂËÎ_GB2312"/>
          <w:color w:val="000000"/>
          <w:kern w:val="0"/>
          <w:sz w:val="30"/>
          <w:szCs w:val="30"/>
          <w:lang w:eastAsia="zh-CN"/>
        </w:rPr>
        <w:t>。</w:t>
      </w:r>
    </w:p>
    <w:p>
      <w:pPr>
        <w:autoSpaceDE w:val="0"/>
        <w:autoSpaceDN w:val="0"/>
        <w:adjustRightInd w:val="0"/>
        <w:spacing w:line="500" w:lineRule="exact"/>
        <w:rPr>
          <w:rFonts w:ascii="仿宋_GB2312" w:hAnsi="·ÂËÎ_GB2312" w:eastAsia="仿宋_GB2312" w:cs="·ÂËÎ_GB2312"/>
          <w:color w:val="000000"/>
          <w:kern w:val="0"/>
          <w:sz w:val="30"/>
          <w:szCs w:val="30"/>
        </w:rPr>
      </w:pPr>
      <w:r>
        <w:rPr>
          <w:rFonts w:hint="eastAsia" w:ascii="仿宋_GB2312" w:hAnsi="·ÂËÎ_GB2312" w:eastAsia="仿宋_GB2312" w:cs="·ÂËÎ_GB2312"/>
          <w:color w:val="000000"/>
          <w:kern w:val="0"/>
          <w:sz w:val="30"/>
          <w:szCs w:val="30"/>
        </w:rPr>
        <w:t>4.具有合法经营资质，从事客运服务五年以上，主责资本金300万以上（含300万）。具有政府采购资质的客运企业优先考虑。</w:t>
      </w:r>
      <w:r>
        <w:rPr>
          <w:rFonts w:hint="eastAsia" w:ascii="仿宋_GB2312" w:hAnsi="·ÂËÎ_GB2312" w:eastAsia="仿宋_GB2312" w:cs="·ÂËÎ_GB2312"/>
          <w:color w:val="000000"/>
          <w:kern w:val="0"/>
          <w:sz w:val="30"/>
          <w:szCs w:val="30"/>
          <w:lang w:eastAsia="zh-CN"/>
        </w:rPr>
        <w:t>在汉沽地区有机构并提供证</w:t>
      </w:r>
      <w:r>
        <w:rPr>
          <w:rFonts w:hint="eastAsia" w:ascii="仿宋_GB2312" w:hAnsi="·ÂËÎ_GB2312" w:eastAsia="仿宋_GB2312" w:cs="·ÂËÎ_GB2312"/>
          <w:color w:val="000000"/>
          <w:kern w:val="0"/>
          <w:sz w:val="30"/>
          <w:szCs w:val="30"/>
        </w:rPr>
        <w:t>（需提供《道路运输运营许可证》、《经营许可证》）</w:t>
      </w:r>
      <w:r>
        <w:rPr>
          <w:rFonts w:hint="eastAsia" w:ascii="仿宋_GB2312" w:hAnsi="·ÂËÎ_GB2312" w:eastAsia="仿宋_GB2312" w:cs="·ÂËÎ_GB2312"/>
          <w:color w:val="000000"/>
          <w:kern w:val="0"/>
          <w:sz w:val="30"/>
          <w:szCs w:val="30"/>
          <w:lang w:eastAsia="zh-CN"/>
        </w:rPr>
        <w:t>，</w:t>
      </w:r>
      <w:r>
        <w:rPr>
          <w:rFonts w:hint="eastAsia" w:ascii="仿宋_GB2312" w:hAnsi="仿宋_GB2312" w:eastAsia="仿宋_GB2312" w:cs="仿宋_GB2312"/>
          <w:sz w:val="30"/>
          <w:szCs w:val="30"/>
        </w:rPr>
        <w:t>供应商应在汉沽地区设有机构并提供相关证明。</w:t>
      </w:r>
    </w:p>
    <w:p>
      <w:pPr>
        <w:autoSpaceDE w:val="0"/>
        <w:autoSpaceDN w:val="0"/>
        <w:adjustRightInd w:val="0"/>
        <w:spacing w:line="460" w:lineRule="exact"/>
        <w:rPr>
          <w:rFonts w:hint="eastAsia" w:ascii="仿宋_GB2312" w:hAnsi="·ÂËÎ_GB2312" w:eastAsia="仿宋_GB2312" w:cs="·ÂËÎ_GB2312"/>
          <w:color w:val="000000"/>
          <w:kern w:val="0"/>
          <w:sz w:val="30"/>
          <w:szCs w:val="30"/>
        </w:rPr>
      </w:pPr>
      <w:r>
        <w:rPr>
          <w:rFonts w:hint="eastAsia" w:ascii="仿宋_GB2312" w:hAnsi="·ÂËÎ_GB2312" w:eastAsia="仿宋_GB2312" w:cs="·ÂËÎ_GB2312"/>
          <w:color w:val="000000"/>
          <w:kern w:val="0"/>
          <w:sz w:val="30"/>
          <w:szCs w:val="30"/>
        </w:rPr>
        <w:t>5．</w:t>
      </w:r>
      <w:r>
        <w:rPr>
          <w:rFonts w:ascii="仿宋_GB2312" w:hAnsi="仿宋_GB2312" w:eastAsia="仿宋_GB2312" w:cs="仿宋_GB2312"/>
          <w:kern w:val="0"/>
          <w:sz w:val="30"/>
          <w:szCs w:val="30"/>
        </w:rPr>
        <w:t>供应商应具有</w:t>
      </w:r>
      <w:r>
        <w:rPr>
          <w:rFonts w:hint="eastAsia" w:ascii="仿宋_GB2312" w:hAnsi="仿宋_GB2312" w:eastAsia="仿宋_GB2312" w:cs="仿宋_GB2312"/>
          <w:kern w:val="0"/>
          <w:sz w:val="30"/>
          <w:szCs w:val="30"/>
        </w:rPr>
        <w:t>健全</w:t>
      </w:r>
      <w:r>
        <w:rPr>
          <w:rFonts w:ascii="仿宋_GB2312" w:hAnsi="仿宋_GB2312" w:eastAsia="仿宋_GB2312" w:cs="仿宋_GB2312"/>
          <w:kern w:val="0"/>
          <w:sz w:val="30"/>
          <w:szCs w:val="30"/>
        </w:rPr>
        <w:t>良好的管理制度</w:t>
      </w:r>
      <w:r>
        <w:rPr>
          <w:rFonts w:hint="eastAsia" w:ascii="仿宋_GB2312" w:hAnsi="仿宋_GB2312" w:eastAsia="仿宋_GB2312" w:cs="仿宋_GB2312"/>
          <w:kern w:val="0"/>
          <w:sz w:val="30"/>
          <w:szCs w:val="30"/>
        </w:rPr>
        <w:t>。</w:t>
      </w:r>
    </w:p>
    <w:p>
      <w:pPr>
        <w:autoSpaceDE w:val="0"/>
        <w:autoSpaceDN w:val="0"/>
        <w:adjustRightInd w:val="0"/>
        <w:spacing w:line="460" w:lineRule="exact"/>
        <w:rPr>
          <w:rFonts w:ascii="仿宋_GB2312" w:hAnsi="·ÂËÎ_GB2312" w:eastAsia="仿宋_GB2312" w:cs="·ÂËÎ_GB2312"/>
          <w:color w:val="000000"/>
          <w:kern w:val="0"/>
          <w:sz w:val="30"/>
          <w:szCs w:val="30"/>
        </w:rPr>
      </w:pPr>
      <w:r>
        <w:rPr>
          <w:rFonts w:ascii="仿宋_GB2312" w:hAnsi="·ÂËÎ_GB2312" w:eastAsia="仿宋_GB2312" w:cs="·ÂËÎ_GB2312"/>
          <w:color w:val="000000"/>
          <w:kern w:val="0"/>
          <w:sz w:val="30"/>
          <w:szCs w:val="30"/>
        </w:rPr>
        <w:t>6</w:t>
      </w:r>
      <w:r>
        <w:rPr>
          <w:rFonts w:hint="eastAsia" w:ascii="仿宋_GB2312" w:hAnsi="·ÂËÎ_GB2312" w:eastAsia="仿宋_GB2312" w:cs="·ÂËÎ_GB2312"/>
          <w:color w:val="000000"/>
          <w:kern w:val="0"/>
          <w:sz w:val="30"/>
          <w:szCs w:val="30"/>
        </w:rPr>
        <w:t>.汉沽至空港经济区班车（15-20人座）全年工作日每天往返一次租金报价（汉沽发车时间早7:00，乘车地点汉沽商厦；空港发车时间晚5:20，乘车地点总行机关前存车场），车辆及人员各项费用由租赁公司负责（含司机工资、车辆维修费、燃油费、路桥费税等，</w:t>
      </w:r>
      <w:r>
        <w:rPr>
          <w:rFonts w:ascii="仿宋_GB2312" w:hAnsi="·ÂËÎ_GB2312" w:eastAsia="仿宋_GB2312" w:cs="·ÂËÎ_GB2312"/>
          <w:color w:val="000000"/>
          <w:kern w:val="0"/>
          <w:sz w:val="30"/>
          <w:szCs w:val="30"/>
        </w:rPr>
        <w:t>我</w:t>
      </w:r>
      <w:r>
        <w:rPr>
          <w:rFonts w:hint="eastAsia" w:ascii="仿宋_GB2312" w:hAnsi="·ÂËÎ_GB2312" w:eastAsia="仿宋_GB2312" w:cs="·ÂËÎ_GB2312"/>
          <w:color w:val="000000"/>
          <w:kern w:val="0"/>
          <w:sz w:val="30"/>
          <w:szCs w:val="30"/>
        </w:rPr>
        <w:t>行</w:t>
      </w:r>
      <w:r>
        <w:rPr>
          <w:rFonts w:ascii="仿宋_GB2312" w:hAnsi="·ÂËÎ_GB2312" w:eastAsia="仿宋_GB2312" w:cs="·ÂËÎ_GB2312"/>
          <w:color w:val="000000"/>
          <w:kern w:val="0"/>
          <w:sz w:val="30"/>
          <w:szCs w:val="30"/>
        </w:rPr>
        <w:t>可提供免费</w:t>
      </w:r>
      <w:r>
        <w:rPr>
          <w:rFonts w:hint="eastAsia" w:ascii="仿宋_GB2312" w:hAnsi="·ÂËÎ_GB2312" w:eastAsia="仿宋_GB2312" w:cs="·ÂËÎ_GB2312"/>
          <w:color w:val="000000"/>
          <w:kern w:val="0"/>
          <w:sz w:val="30"/>
          <w:szCs w:val="30"/>
        </w:rPr>
        <w:t>午餐）。</w:t>
      </w:r>
    </w:p>
    <w:p>
      <w:pPr>
        <w:autoSpaceDE w:val="0"/>
        <w:autoSpaceDN w:val="0"/>
        <w:adjustRightInd w:val="0"/>
        <w:spacing w:line="460" w:lineRule="exact"/>
        <w:rPr>
          <w:rFonts w:hint="eastAsia" w:ascii="仿宋_GB2312" w:hAnsi="仿宋_GB2312" w:eastAsia="仿宋_GB2312" w:cs="仿宋_GB2312"/>
          <w:kern w:val="0"/>
          <w:sz w:val="30"/>
          <w:szCs w:val="30"/>
        </w:rPr>
      </w:pPr>
      <w:r>
        <w:rPr>
          <w:rFonts w:ascii="仿宋_GB2312" w:hAnsi="·ÂËÎ_GB2312" w:eastAsia="仿宋_GB2312" w:cs="·ÂËÎ_GB2312"/>
          <w:color w:val="000000"/>
          <w:kern w:val="0"/>
          <w:sz w:val="30"/>
          <w:szCs w:val="30"/>
        </w:rPr>
        <w:t>7</w:t>
      </w:r>
      <w:r>
        <w:rPr>
          <w:rFonts w:hint="eastAsia" w:ascii="仿宋_GB2312" w:hAnsi="·ÂËÎ_GB2312" w:eastAsia="仿宋_GB2312" w:cs="·ÂËÎ_GB2312"/>
          <w:color w:val="000000"/>
          <w:kern w:val="0"/>
          <w:sz w:val="30"/>
          <w:szCs w:val="30"/>
        </w:rPr>
        <w:t>.本次询价合同为两年，每年续签一次。如有调整双方协商解决。</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8</w:t>
      </w:r>
      <w:r>
        <w:rPr>
          <w:rFonts w:hint="eastAsia" w:ascii="仿宋_GB2312" w:hAnsi="仿宋_GB2312" w:eastAsia="仿宋_GB2312" w:cs="仿宋_GB2312"/>
          <w:kern w:val="0"/>
          <w:sz w:val="30"/>
          <w:szCs w:val="30"/>
          <w:lang w:val="en-US" w:eastAsia="zh-CN"/>
        </w:rPr>
        <w:t>.</w:t>
      </w:r>
      <w:r>
        <w:rPr>
          <w:rFonts w:hint="default" w:ascii="仿宋_GB2312" w:hAnsi="仿宋_GB2312" w:eastAsia="仿宋_GB2312" w:cs="仿宋_GB2312"/>
          <w:kern w:val="0"/>
          <w:sz w:val="30"/>
          <w:szCs w:val="30"/>
        </w:rPr>
        <w:t>本次项目的采购控制价为人民币184800元。若响应人的响应报价超过此报价的为无效报价，取消参加此询价项目的资格。</w:t>
      </w:r>
    </w:p>
    <w:p>
      <w:pPr>
        <w:autoSpaceDE w:val="0"/>
        <w:autoSpaceDN w:val="0"/>
        <w:adjustRightInd w:val="0"/>
        <w:spacing w:line="460" w:lineRule="exact"/>
        <w:jc w:val="both"/>
        <w:rPr>
          <w:rFonts w:ascii="仿宋_GB2312" w:hAnsi="·ÂËÎ_GB2312" w:eastAsia="仿宋_GB2312" w:cs="·ÂËÎ_GB2312"/>
          <w:color w:val="000000"/>
          <w:kern w:val="0"/>
          <w:sz w:val="30"/>
          <w:szCs w:val="30"/>
        </w:rPr>
      </w:pPr>
    </w:p>
    <w:p>
      <w:pPr>
        <w:autoSpaceDE w:val="0"/>
        <w:autoSpaceDN w:val="0"/>
        <w:adjustRightInd w:val="0"/>
        <w:spacing w:line="460" w:lineRule="exact"/>
        <w:jc w:val="center"/>
        <w:rPr>
          <w:rFonts w:ascii="仿宋_GB2312" w:hAnsi="·ÂËÎ_GB2312" w:eastAsia="仿宋_GB2312" w:cs="·ÂËÎ_GB2312"/>
          <w:color w:val="000000"/>
          <w:kern w:val="0"/>
          <w:sz w:val="30"/>
          <w:szCs w:val="30"/>
        </w:rPr>
      </w:pPr>
    </w:p>
    <w:p>
      <w:pPr>
        <w:autoSpaceDE w:val="0"/>
        <w:autoSpaceDN w:val="0"/>
        <w:adjustRightInd w:val="0"/>
        <w:spacing w:line="460" w:lineRule="exact"/>
        <w:jc w:val="center"/>
        <w:rPr>
          <w:rFonts w:ascii="仿宋_GB2312" w:hAnsi="·ÂËÎ_GB2312" w:eastAsia="仿宋_GB2312" w:cs="·ÂËÎ_GB2312"/>
          <w:color w:val="000000"/>
          <w:kern w:val="0"/>
          <w:sz w:val="30"/>
          <w:szCs w:val="30"/>
        </w:rPr>
      </w:pPr>
    </w:p>
    <w:p>
      <w:pPr>
        <w:autoSpaceDE w:val="0"/>
        <w:autoSpaceDN w:val="0"/>
        <w:adjustRightInd w:val="0"/>
        <w:spacing w:line="460" w:lineRule="exact"/>
        <w:jc w:val="center"/>
        <w:rPr>
          <w:rFonts w:ascii="仿宋_GB2312" w:hAnsi="·ÂËÎ_GB2312" w:eastAsia="仿宋_GB2312" w:cs="·ÂËÎ_GB2312"/>
          <w:color w:val="000000"/>
          <w:kern w:val="0"/>
          <w:sz w:val="30"/>
          <w:szCs w:val="30"/>
        </w:rPr>
      </w:pPr>
    </w:p>
    <w:p>
      <w:pPr>
        <w:autoSpaceDE w:val="0"/>
        <w:autoSpaceDN w:val="0"/>
        <w:adjustRightInd w:val="0"/>
        <w:spacing w:line="460" w:lineRule="exact"/>
        <w:jc w:val="center"/>
        <w:rPr>
          <w:rFonts w:ascii="仿宋_GB2312" w:hAnsi="·ÂËÎ_GB2312" w:eastAsia="仿宋_GB2312" w:cs="·ÂËÎ_GB2312"/>
          <w:color w:val="000000"/>
          <w:kern w:val="0"/>
          <w:sz w:val="30"/>
          <w:szCs w:val="30"/>
        </w:rPr>
      </w:pPr>
    </w:p>
    <w:p>
      <w:pPr>
        <w:autoSpaceDE w:val="0"/>
        <w:autoSpaceDN w:val="0"/>
        <w:adjustRightInd w:val="0"/>
        <w:spacing w:line="460" w:lineRule="exact"/>
        <w:jc w:val="center"/>
        <w:rPr>
          <w:rFonts w:ascii="仿宋_GB2312" w:hAnsi="·ÂËÎ_GB2312" w:eastAsia="仿宋_GB2312" w:cs="·ÂËÎ_GB2312"/>
          <w:color w:val="000000"/>
          <w:kern w:val="0"/>
          <w:sz w:val="30"/>
          <w:szCs w:val="30"/>
        </w:rPr>
      </w:pPr>
    </w:p>
    <w:p>
      <w:pPr>
        <w:autoSpaceDE w:val="0"/>
        <w:autoSpaceDN w:val="0"/>
        <w:adjustRightInd w:val="0"/>
        <w:spacing w:line="460" w:lineRule="exact"/>
        <w:rPr>
          <w:rFonts w:cs="·ÂËÎ_GB2312" w:asciiTheme="minorEastAsia" w:hAnsiTheme="minorEastAsia" w:eastAsiaTheme="minorEastAsia"/>
          <w:b/>
          <w:color w:val="000000"/>
          <w:kern w:val="0"/>
          <w:sz w:val="44"/>
          <w:szCs w:val="44"/>
        </w:rPr>
      </w:pPr>
    </w:p>
    <w:p>
      <w:pPr>
        <w:autoSpaceDE w:val="0"/>
        <w:autoSpaceDN w:val="0"/>
        <w:adjustRightInd w:val="0"/>
        <w:spacing w:line="460" w:lineRule="exact"/>
        <w:rPr>
          <w:rFonts w:cs="·ÂËÎ_GB2312" w:asciiTheme="minorEastAsia" w:hAnsiTheme="minorEastAsia" w:eastAsiaTheme="minorEastAsia"/>
          <w:b/>
          <w:color w:val="000000"/>
          <w:kern w:val="0"/>
          <w:sz w:val="44"/>
          <w:szCs w:val="44"/>
        </w:rPr>
      </w:pPr>
      <w:bookmarkStart w:id="2" w:name="_GoBack"/>
      <w:bookmarkEnd w:id="2"/>
    </w:p>
    <w:p>
      <w:pPr>
        <w:widowControl/>
        <w:jc w:val="left"/>
        <w:rPr>
          <w:rFonts w:ascii="宋体" w:hAnsi="宋体"/>
          <w:b/>
          <w:sz w:val="24"/>
          <w:szCs w:val="24"/>
        </w:rPr>
      </w:pPr>
      <w:r>
        <w:rPr>
          <w:rFonts w:hint="eastAsia" w:ascii="宋体" w:hAnsi="宋体"/>
          <w:b/>
          <w:sz w:val="24"/>
          <w:szCs w:val="24"/>
        </w:rPr>
        <w:t>附件一：</w:t>
      </w:r>
    </w:p>
    <w:p>
      <w:pPr>
        <w:jc w:val="center"/>
        <w:rPr>
          <w:rFonts w:ascii="宋体" w:hAnsi="宋体"/>
          <w:sz w:val="32"/>
          <w:szCs w:val="32"/>
        </w:rPr>
      </w:pPr>
      <w:r>
        <w:rPr>
          <w:rFonts w:hint="eastAsia" w:ascii="宋体" w:hAnsi="宋体"/>
          <w:b/>
          <w:sz w:val="32"/>
          <w:szCs w:val="32"/>
        </w:rPr>
        <w:t>法定代表人授权委托书（格式）</w:t>
      </w:r>
    </w:p>
    <w:p>
      <w:pPr>
        <w:spacing w:after="156"/>
        <w:rPr>
          <w:rFonts w:ascii="仿宋_GB2312" w:hAnsi="宋体" w:eastAsia="仿宋_GB2312"/>
          <w:b/>
          <w:sz w:val="32"/>
          <w:szCs w:val="32"/>
        </w:rPr>
      </w:pP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委托单位名称： </w:t>
      </w: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法人代表姓名：</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职务</w:t>
      </w: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住    址：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受委托人姓名： </w:t>
      </w:r>
      <w:r>
        <w:rPr>
          <w:rFonts w:hint="eastAsia" w:ascii="仿宋_GB2312" w:hAnsi="宋体" w:eastAsia="仿宋_GB2312"/>
          <w:sz w:val="30"/>
          <w:szCs w:val="30"/>
          <w:u w:val="single"/>
        </w:rPr>
        <w:t xml:space="preserve">         </w:t>
      </w:r>
      <w:r>
        <w:rPr>
          <w:rFonts w:hint="eastAsia" w:ascii="仿宋_GB2312" w:hAnsi="宋体" w:eastAsia="仿宋_GB2312"/>
          <w:sz w:val="30"/>
          <w:szCs w:val="30"/>
        </w:rPr>
        <w:t>性别</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年龄</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职务 </w:t>
      </w: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工作单位：  </w:t>
      </w:r>
      <w:r>
        <w:rPr>
          <w:rFonts w:hint="eastAsia" w:ascii="仿宋_GB2312" w:hAnsi="宋体" w:eastAsia="仿宋_GB2312"/>
          <w:sz w:val="30"/>
          <w:szCs w:val="30"/>
          <w:u w:val="single"/>
        </w:rPr>
        <w:t xml:space="preserve">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住    址：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我系</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的法定代表人，现委托 </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为我的代理人，并以我的名义参加</w:t>
      </w:r>
      <w:r>
        <w:rPr>
          <w:rFonts w:hint="eastAsia" w:ascii="仿宋_GB2312" w:hAnsi="宋体" w:eastAsia="仿宋_GB2312"/>
          <w:sz w:val="30"/>
          <w:szCs w:val="30"/>
          <w:u w:val="single"/>
        </w:rPr>
        <w:t xml:space="preserve">               </w:t>
      </w:r>
      <w:r>
        <w:rPr>
          <w:rFonts w:hint="eastAsia" w:ascii="仿宋_GB2312" w:hAnsi="宋体" w:eastAsia="仿宋_GB2312"/>
          <w:sz w:val="30"/>
          <w:szCs w:val="30"/>
        </w:rPr>
        <w:t>项目的响应活动。受托人签署的一切有关文件和处理与之有关的一切事务，我均予以承认，特此证明。</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受委托人无转让委托权。</w:t>
      </w:r>
    </w:p>
    <w:p>
      <w:pPr>
        <w:spacing w:line="560" w:lineRule="exact"/>
        <w:rPr>
          <w:rFonts w:ascii="仿宋_GB2312" w:hAnsi="宋体" w:eastAsia="仿宋_GB2312"/>
          <w:sz w:val="30"/>
          <w:szCs w:val="30"/>
        </w:rPr>
      </w:pPr>
    </w:p>
    <w:p>
      <w:pPr>
        <w:spacing w:line="560" w:lineRule="exact"/>
        <w:rPr>
          <w:rFonts w:ascii="仿宋_GB2312" w:hAnsi="宋体" w:eastAsia="仿宋_GB2312"/>
          <w:sz w:val="30"/>
          <w:szCs w:val="30"/>
        </w:rPr>
      </w:pPr>
    </w:p>
    <w:p>
      <w:pPr>
        <w:spacing w:line="560" w:lineRule="exact"/>
        <w:ind w:firstLine="420"/>
        <w:rPr>
          <w:rFonts w:ascii="仿宋_GB2312" w:hAnsi="宋体" w:eastAsia="仿宋_GB2312"/>
          <w:sz w:val="30"/>
          <w:szCs w:val="30"/>
        </w:rPr>
      </w:pPr>
      <w:r>
        <w:rPr>
          <w:rFonts w:hint="eastAsia" w:ascii="仿宋_GB2312" w:hAnsi="宋体" w:eastAsia="仿宋_GB2312"/>
          <w:sz w:val="30"/>
          <w:szCs w:val="30"/>
        </w:rPr>
        <w:t xml:space="preserve">响应单位：（盖章）                                    </w:t>
      </w:r>
    </w:p>
    <w:p>
      <w:pPr>
        <w:spacing w:line="560" w:lineRule="exact"/>
        <w:ind w:firstLine="420"/>
        <w:rPr>
          <w:rFonts w:ascii="仿宋_GB2312" w:hAnsi="宋体" w:eastAsia="仿宋_GB2312"/>
          <w:sz w:val="30"/>
          <w:szCs w:val="30"/>
        </w:rPr>
      </w:pPr>
      <w:r>
        <w:rPr>
          <w:rFonts w:hint="eastAsia" w:ascii="仿宋_GB2312" w:hAnsi="宋体" w:eastAsia="仿宋_GB2312"/>
          <w:sz w:val="30"/>
          <w:szCs w:val="30"/>
        </w:rPr>
        <w:t>法定代表人：（签字或盖章）</w:t>
      </w:r>
    </w:p>
    <w:p>
      <w:pPr>
        <w:spacing w:line="560" w:lineRule="exact"/>
        <w:ind w:firstLine="420"/>
        <w:rPr>
          <w:rFonts w:ascii="仿宋_GB2312" w:hAnsi="宋体" w:eastAsia="仿宋_GB2312"/>
          <w:sz w:val="30"/>
          <w:szCs w:val="30"/>
        </w:rPr>
      </w:pPr>
      <w:r>
        <w:rPr>
          <w:rFonts w:hint="eastAsia" w:ascii="仿宋_GB2312" w:hAnsi="宋体" w:eastAsia="仿宋_GB2312"/>
          <w:sz w:val="30"/>
          <w:szCs w:val="30"/>
        </w:rPr>
        <w:t xml:space="preserve">委托代理人：（签字或盖章）                                   </w:t>
      </w:r>
    </w:p>
    <w:p>
      <w:pPr>
        <w:spacing w:line="560" w:lineRule="exact"/>
        <w:rPr>
          <w:rFonts w:ascii="仿宋_GB2312" w:hAnsi="宋体" w:eastAsia="仿宋_GB2312"/>
          <w:sz w:val="30"/>
          <w:szCs w:val="30"/>
        </w:rPr>
      </w:pPr>
      <w:r>
        <w:rPr>
          <w:rFonts w:hint="eastAsia" w:ascii="仿宋_GB2312" w:hAnsi="宋体" w:eastAsia="仿宋_GB2312"/>
          <w:sz w:val="30"/>
          <w:szCs w:val="30"/>
        </w:rPr>
        <w:t xml:space="preserve">      </w:t>
      </w:r>
    </w:p>
    <w:p>
      <w:pPr>
        <w:spacing w:line="560" w:lineRule="exact"/>
        <w:rPr>
          <w:rFonts w:ascii="仿宋_GB2312" w:hAnsi="宋体" w:eastAsia="仿宋_GB2312"/>
          <w:sz w:val="30"/>
          <w:szCs w:val="30"/>
        </w:rPr>
      </w:pPr>
    </w:p>
    <w:p>
      <w:pPr>
        <w:ind w:firstLine="630"/>
        <w:rPr>
          <w:rFonts w:ascii="仿宋_GB2312" w:hAnsi="宋体" w:eastAsia="仿宋_GB2312"/>
          <w:sz w:val="30"/>
          <w:szCs w:val="30"/>
        </w:rPr>
      </w:pPr>
      <w:r>
        <w:rPr>
          <w:rFonts w:hint="eastAsia" w:ascii="仿宋_GB2312" w:hAnsi="宋体" w:eastAsia="仿宋_GB2312"/>
          <w:sz w:val="30"/>
          <w:szCs w:val="30"/>
        </w:rPr>
        <w:t xml:space="preserve">                             日期：     年   月   日</w:t>
      </w:r>
    </w:p>
    <w:p>
      <w:pPr>
        <w:autoSpaceDE w:val="0"/>
        <w:autoSpaceDN w:val="0"/>
        <w:adjustRightInd w:val="0"/>
        <w:spacing w:line="360" w:lineRule="auto"/>
        <w:rPr>
          <w:rFonts w:ascii="宋体" w:hAnsi="宋体"/>
          <w:b/>
          <w:sz w:val="24"/>
          <w:szCs w:val="24"/>
        </w:rPr>
      </w:pPr>
      <w:r>
        <w:rPr>
          <w:rFonts w:ascii="SimSun,Bold" w:hAnsi="SimSun,Bold" w:eastAsia="SimSun,Bold" w:cs="SimSun,Bold"/>
          <w:b/>
          <w:bCs/>
          <w:kern w:val="0"/>
          <w:sz w:val="30"/>
          <w:szCs w:val="30"/>
        </w:rPr>
        <w:br w:type="page"/>
      </w:r>
    </w:p>
    <w:p>
      <w:pPr>
        <w:pStyle w:val="3"/>
        <w:spacing w:before="143" w:after="143"/>
      </w:pPr>
      <w:r>
        <w:rPr>
          <w:rFonts w:hint="eastAsia"/>
        </w:rPr>
        <w:t>附件二：响应报价一览表</w:t>
      </w:r>
    </w:p>
    <w:p>
      <w:pPr>
        <w:adjustRightInd w:val="0"/>
        <w:snapToGrid w:val="0"/>
        <w:spacing w:line="360" w:lineRule="auto"/>
        <w:rPr>
          <w:rFonts w:ascii="仿宋_GB2312" w:hAnsi="宋体" w:eastAsia="仿宋_GB2312"/>
          <w:sz w:val="30"/>
          <w:szCs w:val="30"/>
          <w:u w:val="single"/>
        </w:rPr>
      </w:pPr>
      <w:r>
        <w:rPr>
          <w:rFonts w:hint="eastAsia" w:ascii="仿宋_GB2312" w:hAnsi="宋体" w:eastAsia="仿宋_GB2312"/>
          <w:sz w:val="30"/>
          <w:szCs w:val="30"/>
        </w:rPr>
        <w:t>供应商名称：</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采购编号：</w:t>
      </w:r>
      <w:r>
        <w:rPr>
          <w:rFonts w:hint="eastAsia" w:ascii="仿宋_GB2312" w:hAnsi="宋体" w:eastAsia="仿宋_GB2312"/>
          <w:sz w:val="30"/>
          <w:szCs w:val="30"/>
          <w:u w:val="single"/>
        </w:rPr>
        <w:t xml:space="preserve">                  </w:t>
      </w:r>
    </w:p>
    <w:p>
      <w:pPr>
        <w:pStyle w:val="53"/>
        <w:ind w:firstLine="0" w:firstLineChars="0"/>
        <w:rPr>
          <w:b/>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sz w:val="24"/>
                <w:szCs w:val="24"/>
              </w:rPr>
              <w:t>项目名称</w:t>
            </w:r>
          </w:p>
        </w:tc>
        <w:tc>
          <w:tcPr>
            <w:tcW w:w="68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u w:val="single"/>
              </w:rPr>
            </w:pPr>
            <w:r>
              <w:rPr>
                <w:rFonts w:hint="eastAsia" w:ascii="仿宋_GB2312" w:hAnsi="宋体" w:eastAsia="仿宋_GB2312"/>
                <w:sz w:val="24"/>
                <w:szCs w:val="24"/>
              </w:rPr>
              <w:t>响应总价（含税）</w:t>
            </w:r>
          </w:p>
        </w:tc>
        <w:tc>
          <w:tcPr>
            <w:tcW w:w="68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_GB2312" w:eastAsia="仿宋_GB2312"/>
                <w:sz w:val="24"/>
                <w:szCs w:val="24"/>
                <w:u w:val="single"/>
              </w:rPr>
            </w:pPr>
            <w:r>
              <w:rPr>
                <w:rFonts w:hint="eastAsia" w:ascii="仿宋_GB2312" w:eastAsia="仿宋_GB2312"/>
                <w:sz w:val="24"/>
                <w:szCs w:val="24"/>
              </w:rPr>
              <w:t>（大写）人民币</w:t>
            </w:r>
            <w:r>
              <w:rPr>
                <w:rFonts w:hint="eastAsia" w:ascii="仿宋_GB2312" w:eastAsia="仿宋_GB2312"/>
                <w:sz w:val="24"/>
                <w:szCs w:val="24"/>
                <w:u w:val="single"/>
              </w:rPr>
              <w:t xml:space="preserve">                                     </w:t>
            </w:r>
          </w:p>
          <w:p>
            <w:pPr>
              <w:adjustRightInd w:val="0"/>
              <w:snapToGrid w:val="0"/>
              <w:spacing w:line="360" w:lineRule="auto"/>
              <w:rPr>
                <w:rFonts w:ascii="仿宋_GB2312" w:eastAsia="仿宋_GB2312"/>
                <w:sz w:val="24"/>
                <w:szCs w:val="24"/>
              </w:rPr>
            </w:pPr>
          </w:p>
          <w:p>
            <w:pPr>
              <w:adjustRightInd w:val="0"/>
              <w:snapToGrid w:val="0"/>
              <w:spacing w:line="360" w:lineRule="auto"/>
              <w:rPr>
                <w:rFonts w:ascii="仿宋_GB2312" w:hAnsi="宋体" w:eastAsia="仿宋_GB2312"/>
                <w:sz w:val="24"/>
                <w:szCs w:val="24"/>
                <w:u w:val="single"/>
              </w:rPr>
            </w:pPr>
            <w:r>
              <w:rPr>
                <w:rFonts w:hint="eastAsia" w:ascii="仿宋_GB2312" w:eastAsia="仿宋_GB2312"/>
                <w:sz w:val="24"/>
                <w:szCs w:val="24"/>
              </w:rPr>
              <w:t>（小写）￥：</w:t>
            </w:r>
            <w:r>
              <w:rPr>
                <w:rFonts w:hint="eastAsia" w:ascii="仿宋_GB2312"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sz w:val="24"/>
                <w:szCs w:val="24"/>
              </w:rPr>
              <w:t>响应总价（不含税）</w:t>
            </w:r>
          </w:p>
        </w:tc>
        <w:tc>
          <w:tcPr>
            <w:tcW w:w="68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_GB2312" w:eastAsia="仿宋_GB2312"/>
                <w:sz w:val="24"/>
                <w:szCs w:val="24"/>
                <w:u w:val="single"/>
              </w:rPr>
            </w:pPr>
            <w:r>
              <w:rPr>
                <w:rFonts w:hint="eastAsia" w:ascii="仿宋_GB2312" w:eastAsia="仿宋_GB2312"/>
                <w:sz w:val="24"/>
                <w:szCs w:val="24"/>
              </w:rPr>
              <w:t>（大写）人民币</w:t>
            </w:r>
            <w:r>
              <w:rPr>
                <w:rFonts w:hint="eastAsia" w:ascii="仿宋_GB2312" w:eastAsia="仿宋_GB2312"/>
                <w:sz w:val="24"/>
                <w:szCs w:val="24"/>
                <w:u w:val="single"/>
              </w:rPr>
              <w:t xml:space="preserve">                                     </w:t>
            </w:r>
          </w:p>
          <w:p>
            <w:pPr>
              <w:adjustRightInd w:val="0"/>
              <w:snapToGrid w:val="0"/>
              <w:spacing w:line="360" w:lineRule="auto"/>
              <w:rPr>
                <w:rFonts w:ascii="仿宋_GB2312" w:eastAsia="仿宋_GB2312"/>
                <w:sz w:val="24"/>
                <w:szCs w:val="24"/>
              </w:rPr>
            </w:pPr>
          </w:p>
          <w:p>
            <w:pPr>
              <w:snapToGrid w:val="0"/>
              <w:spacing w:line="360" w:lineRule="auto"/>
              <w:rPr>
                <w:rFonts w:ascii="仿宋_GB2312" w:eastAsia="仿宋_GB2312"/>
                <w:sz w:val="24"/>
                <w:szCs w:val="24"/>
              </w:rPr>
            </w:pPr>
            <w:r>
              <w:rPr>
                <w:rFonts w:hint="eastAsia" w:ascii="仿宋_GB2312" w:eastAsia="仿宋_GB2312"/>
                <w:sz w:val="24"/>
                <w:szCs w:val="24"/>
              </w:rPr>
              <w:t>（小写）￥：</w:t>
            </w:r>
            <w:r>
              <w:rPr>
                <w:rFonts w:hint="eastAsia" w:ascii="仿宋_GB2312" w:eastAsia="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szCs w:val="24"/>
              </w:rPr>
            </w:pPr>
            <w:r>
              <w:rPr>
                <w:rFonts w:hint="eastAsia" w:ascii="仿宋_GB2312" w:hAnsi="宋体" w:eastAsia="仿宋_GB2312"/>
                <w:sz w:val="24"/>
                <w:szCs w:val="24"/>
              </w:rPr>
              <w:t>实施周期</w:t>
            </w:r>
          </w:p>
        </w:tc>
        <w:tc>
          <w:tcPr>
            <w:tcW w:w="6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_GB2312" w:hAnsi="宋体" w:eastAsia="仿宋_GB2312"/>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rPr>
            </w:pPr>
            <w:r>
              <w:rPr>
                <w:rFonts w:hint="eastAsia" w:ascii="仿宋_GB2312" w:eastAsia="仿宋_GB2312"/>
                <w:sz w:val="24"/>
                <w:szCs w:val="24"/>
              </w:rPr>
              <w:t>付款方式</w:t>
            </w:r>
          </w:p>
        </w:tc>
        <w:tc>
          <w:tcPr>
            <w:tcW w:w="6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u w:val="single"/>
              </w:rPr>
            </w:pPr>
            <w:r>
              <w:rPr>
                <w:rFonts w:hint="eastAsia" w:ascii="仿宋_GB2312" w:hAnsi="宋体" w:eastAsia="仿宋_GB2312"/>
                <w:sz w:val="24"/>
                <w:szCs w:val="24"/>
                <w:u w:val="single"/>
              </w:rPr>
              <w:t>以合同</w:t>
            </w:r>
            <w:r>
              <w:rPr>
                <w:rFonts w:ascii="仿宋_GB2312" w:hAnsi="宋体" w:eastAsia="仿宋_GB2312"/>
                <w:sz w:val="24"/>
                <w:szCs w:val="24"/>
                <w:u w:val="singl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trPr>
        <w:tc>
          <w:tcPr>
            <w:tcW w:w="24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eastAsia="仿宋_GB2312"/>
                <w:sz w:val="24"/>
                <w:szCs w:val="24"/>
              </w:rPr>
            </w:pPr>
            <w:r>
              <w:rPr>
                <w:rFonts w:hint="eastAsia" w:ascii="仿宋_GB2312" w:eastAsia="仿宋_GB2312"/>
                <w:sz w:val="24"/>
                <w:szCs w:val="24"/>
              </w:rPr>
              <w:t>开立增值税发票比例</w:t>
            </w:r>
          </w:p>
        </w:tc>
        <w:tc>
          <w:tcPr>
            <w:tcW w:w="6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宋体" w:eastAsia="仿宋_GB2312"/>
                <w:sz w:val="24"/>
                <w:szCs w:val="24"/>
                <w:u w:val="single"/>
              </w:rPr>
            </w:pPr>
          </w:p>
        </w:tc>
      </w:tr>
    </w:tbl>
    <w:p>
      <w:pPr>
        <w:snapToGrid w:val="0"/>
        <w:spacing w:line="360" w:lineRule="auto"/>
        <w:rPr>
          <w:rFonts w:ascii="仿宋_GB2312" w:hAnsi="宋体" w:eastAsia="仿宋_GB2312"/>
          <w:sz w:val="30"/>
          <w:szCs w:val="30"/>
          <w:u w:val="single"/>
        </w:rPr>
      </w:pPr>
    </w:p>
    <w:p>
      <w:pPr>
        <w:snapToGrid w:val="0"/>
        <w:spacing w:line="360" w:lineRule="auto"/>
        <w:rPr>
          <w:rFonts w:ascii="仿宋_GB2312" w:eastAsia="仿宋_GB2312" w:cs="Courier New"/>
          <w:b/>
          <w:sz w:val="30"/>
          <w:szCs w:val="30"/>
        </w:rPr>
      </w:pPr>
    </w:p>
    <w:p>
      <w:pPr>
        <w:snapToGrid w:val="0"/>
        <w:spacing w:line="360" w:lineRule="auto"/>
        <w:ind w:firstLine="3000" w:firstLineChars="1000"/>
        <w:jc w:val="right"/>
        <w:rPr>
          <w:rFonts w:ascii="仿宋_GB2312" w:eastAsia="仿宋_GB2312"/>
          <w:sz w:val="30"/>
          <w:szCs w:val="30"/>
        </w:rPr>
      </w:pPr>
      <w:r>
        <w:rPr>
          <w:rFonts w:hint="eastAsia" w:ascii="仿宋_GB2312" w:eastAsia="仿宋_GB2312"/>
          <w:sz w:val="30"/>
          <w:szCs w:val="30"/>
        </w:rPr>
        <w:t>供应商名称：（加盖公章）</w:t>
      </w:r>
    </w:p>
    <w:p>
      <w:pPr>
        <w:pStyle w:val="54"/>
        <w:snapToGrid w:val="0"/>
        <w:spacing w:line="360" w:lineRule="auto"/>
        <w:jc w:val="right"/>
        <w:rPr>
          <w:rFonts w:ascii="仿宋_GB2312" w:eastAsia="仿宋_GB2312"/>
          <w:sz w:val="30"/>
          <w:szCs w:val="30"/>
          <w:u w:val="single"/>
        </w:rPr>
      </w:pPr>
      <w:r>
        <w:rPr>
          <w:rFonts w:hint="eastAsia" w:ascii="仿宋_GB2312" w:eastAsia="仿宋_GB2312"/>
          <w:sz w:val="30"/>
          <w:szCs w:val="30"/>
        </w:rPr>
        <w:t xml:space="preserve">                    法定代表或授权代理人签字：</w:t>
      </w:r>
    </w:p>
    <w:p>
      <w:pPr>
        <w:snapToGrid w:val="0"/>
        <w:spacing w:line="360" w:lineRule="auto"/>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kern w:val="0"/>
          <w:sz w:val="30"/>
          <w:szCs w:val="30"/>
        </w:rPr>
        <w:t>日期：</w:t>
      </w:r>
      <w:r>
        <w:rPr>
          <w:rFonts w:hint="eastAsia" w:ascii="仿宋_GB2312" w:eastAsia="仿宋_GB2312"/>
          <w:kern w:val="0"/>
          <w:sz w:val="30"/>
          <w:szCs w:val="30"/>
          <w:u w:val="single"/>
        </w:rPr>
        <w:t xml:space="preserve">        </w:t>
      </w:r>
      <w:r>
        <w:rPr>
          <w:rFonts w:hint="eastAsia" w:ascii="仿宋_GB2312" w:eastAsia="仿宋_GB2312"/>
          <w:kern w:val="0"/>
          <w:sz w:val="30"/>
          <w:szCs w:val="30"/>
        </w:rPr>
        <w:t>年</w:t>
      </w:r>
      <w:r>
        <w:rPr>
          <w:rFonts w:hint="eastAsia" w:ascii="仿宋_GB2312" w:eastAsia="仿宋_GB2312"/>
          <w:kern w:val="0"/>
          <w:sz w:val="30"/>
          <w:szCs w:val="30"/>
          <w:u w:val="single"/>
        </w:rPr>
        <w:t xml:space="preserve">     </w:t>
      </w:r>
      <w:r>
        <w:rPr>
          <w:rFonts w:hint="eastAsia" w:ascii="仿宋_GB2312" w:eastAsia="仿宋_GB2312"/>
          <w:kern w:val="0"/>
          <w:sz w:val="30"/>
          <w:szCs w:val="30"/>
        </w:rPr>
        <w:t>月</w:t>
      </w:r>
      <w:r>
        <w:rPr>
          <w:rFonts w:hint="eastAsia" w:ascii="仿宋_GB2312" w:eastAsia="仿宋_GB2312"/>
          <w:kern w:val="0"/>
          <w:sz w:val="30"/>
          <w:szCs w:val="30"/>
          <w:u w:val="single"/>
        </w:rPr>
        <w:t xml:space="preserve">     </w:t>
      </w:r>
      <w:r>
        <w:rPr>
          <w:rFonts w:hint="eastAsia" w:ascii="仿宋_GB2312" w:eastAsia="仿宋_GB2312"/>
          <w:kern w:val="0"/>
          <w:sz w:val="30"/>
          <w:szCs w:val="30"/>
        </w:rPr>
        <w:t>日</w:t>
      </w:r>
    </w:p>
    <w:p>
      <w:pPr>
        <w:rPr>
          <w:rFonts w:ascii="仿宋_GB2312" w:hAnsi="宋体" w:eastAsia="仿宋_GB2312" w:cs="SimSun,Bold"/>
          <w:b/>
          <w:bCs/>
          <w:kern w:val="0"/>
          <w:sz w:val="32"/>
          <w:szCs w:val="32"/>
        </w:rPr>
      </w:pPr>
      <w:r>
        <w:rPr>
          <w:rFonts w:hint="eastAsia" w:ascii="仿宋_GB2312" w:hAnsi="宋体" w:eastAsia="仿宋_GB2312"/>
          <w:sz w:val="30"/>
          <w:szCs w:val="30"/>
        </w:rPr>
        <w:t xml:space="preserve"> </w:t>
      </w:r>
    </w:p>
    <w:p>
      <w:pPr>
        <w:widowControl/>
        <w:jc w:val="left"/>
        <w:rPr>
          <w:rFonts w:ascii="宋体" w:hAnsi="宋体" w:cs="仿宋_GB2312"/>
          <w:b/>
          <w:kern w:val="0"/>
          <w:sz w:val="48"/>
          <w:szCs w:val="48"/>
        </w:rPr>
      </w:pPr>
      <w:r>
        <w:rPr>
          <w:rFonts w:hint="eastAsia" w:ascii="宋体" w:hAnsi="宋体"/>
          <w:b/>
          <w:sz w:val="24"/>
          <w:szCs w:val="24"/>
        </w:rPr>
        <w:t>附件三：</w:t>
      </w:r>
    </w:p>
    <w:p>
      <w:pPr>
        <w:widowControl/>
        <w:jc w:val="left"/>
        <w:rPr>
          <w:rFonts w:ascii="宋体" w:hAnsi="宋体" w:cs="仿宋_GB2312"/>
          <w:b/>
          <w:kern w:val="0"/>
          <w:sz w:val="48"/>
          <w:szCs w:val="48"/>
        </w:rPr>
      </w:pPr>
    </w:p>
    <w:p>
      <w:pPr>
        <w:autoSpaceDE w:val="0"/>
        <w:autoSpaceDN w:val="0"/>
        <w:adjustRightInd w:val="0"/>
        <w:spacing w:line="460" w:lineRule="exact"/>
        <w:jc w:val="center"/>
        <w:rPr>
          <w:rFonts w:ascii="宋体" w:hAnsi="宋体" w:cs="SimSun,Bold"/>
          <w:b/>
          <w:bCs/>
          <w:kern w:val="0"/>
          <w:sz w:val="44"/>
          <w:szCs w:val="44"/>
        </w:rPr>
      </w:pPr>
      <w:r>
        <w:rPr>
          <w:rFonts w:hint="eastAsia" w:ascii="宋体" w:hAnsi="宋体" w:cs="SimSun,Bold"/>
          <w:b/>
          <w:bCs/>
          <w:kern w:val="0"/>
          <w:sz w:val="44"/>
          <w:szCs w:val="44"/>
        </w:rPr>
        <w:t>分项报价表</w:t>
      </w:r>
    </w:p>
    <w:p>
      <w:pPr>
        <w:autoSpaceDE w:val="0"/>
        <w:autoSpaceDN w:val="0"/>
        <w:adjustRightInd w:val="0"/>
        <w:spacing w:line="460" w:lineRule="exact"/>
        <w:rPr>
          <w:rFonts w:ascii="仿宋_GB2312" w:hAnsi="宋体" w:eastAsia="仿宋_GB2312" w:cs="SimSun,Bold"/>
          <w:bCs/>
          <w:kern w:val="0"/>
          <w:sz w:val="30"/>
          <w:szCs w:val="30"/>
        </w:rPr>
      </w:pPr>
    </w:p>
    <w:tbl>
      <w:tblPr>
        <w:tblStyle w:val="23"/>
        <w:tblW w:w="8379" w:type="dxa"/>
        <w:tblInd w:w="93" w:type="dxa"/>
        <w:tblLayout w:type="fixed"/>
        <w:tblCellMar>
          <w:top w:w="0" w:type="dxa"/>
          <w:left w:w="108" w:type="dxa"/>
          <w:bottom w:w="0" w:type="dxa"/>
          <w:right w:w="108" w:type="dxa"/>
        </w:tblCellMar>
      </w:tblPr>
      <w:tblGrid>
        <w:gridCol w:w="866"/>
        <w:gridCol w:w="2410"/>
        <w:gridCol w:w="992"/>
        <w:gridCol w:w="1276"/>
        <w:gridCol w:w="1275"/>
        <w:gridCol w:w="1560"/>
      </w:tblGrid>
      <w:tr>
        <w:tblPrEx>
          <w:tblLayout w:type="fixed"/>
          <w:tblCellMar>
            <w:top w:w="0" w:type="dxa"/>
            <w:left w:w="108" w:type="dxa"/>
            <w:bottom w:w="0" w:type="dxa"/>
            <w:right w:w="108" w:type="dxa"/>
          </w:tblCellMar>
        </w:tblPrEx>
        <w:trPr>
          <w:trHeight w:val="401"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名称</w:t>
            </w: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数量</w:t>
            </w: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单价</w:t>
            </w: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金额</w:t>
            </w: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备注</w:t>
            </w:r>
          </w:p>
        </w:tc>
      </w:tr>
      <w:tr>
        <w:tblPrEx>
          <w:tblLayout w:type="fixed"/>
          <w:tblCellMar>
            <w:top w:w="0" w:type="dxa"/>
            <w:left w:w="108" w:type="dxa"/>
            <w:bottom w:w="0" w:type="dxa"/>
            <w:right w:w="108" w:type="dxa"/>
          </w:tblCellMar>
        </w:tblPrEx>
        <w:trPr>
          <w:trHeight w:val="689"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r>
              <w:rPr>
                <w:rFonts w:hint="eastAsia" w:ascii="仿宋_GB2312" w:hAnsi="宋体" w:eastAsia="仿宋_GB2312" w:cs="宋体"/>
                <w:sz w:val="30"/>
                <w:szCs w:val="30"/>
              </w:rPr>
              <w:t>1</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r>
      <w:tr>
        <w:tblPrEx>
          <w:tblLayout w:type="fixed"/>
          <w:tblCellMar>
            <w:top w:w="0" w:type="dxa"/>
            <w:left w:w="108" w:type="dxa"/>
            <w:bottom w:w="0" w:type="dxa"/>
            <w:right w:w="108" w:type="dxa"/>
          </w:tblCellMar>
        </w:tblPrEx>
        <w:trPr>
          <w:trHeight w:val="711"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r>
              <w:rPr>
                <w:rFonts w:hint="eastAsia" w:ascii="仿宋_GB2312" w:hAnsi="宋体" w:eastAsia="仿宋_GB2312" w:cs="宋体"/>
                <w:sz w:val="30"/>
                <w:szCs w:val="30"/>
              </w:rPr>
              <w:t>2</w:t>
            </w:r>
          </w:p>
        </w:tc>
        <w:tc>
          <w:tcPr>
            <w:tcW w:w="2410" w:type="dxa"/>
            <w:tcBorders>
              <w:top w:val="single" w:color="auto" w:sz="4" w:space="0"/>
              <w:left w:val="nil"/>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sz w:val="30"/>
                <w:szCs w:val="30"/>
              </w:rPr>
            </w:pP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r>
      <w:tr>
        <w:tblPrEx>
          <w:tblLayout w:type="fixed"/>
          <w:tblCellMar>
            <w:top w:w="0" w:type="dxa"/>
            <w:left w:w="108" w:type="dxa"/>
            <w:bottom w:w="0" w:type="dxa"/>
            <w:right w:w="108" w:type="dxa"/>
          </w:tblCellMar>
        </w:tblPrEx>
        <w:trPr>
          <w:trHeight w:val="602"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r>
              <w:rPr>
                <w:rFonts w:hint="eastAsia" w:ascii="仿宋_GB2312" w:hAnsi="宋体" w:eastAsia="仿宋_GB2312" w:cs="宋体"/>
                <w:sz w:val="30"/>
                <w:szCs w:val="30"/>
              </w:rPr>
              <w:t>3</w:t>
            </w:r>
          </w:p>
        </w:tc>
        <w:tc>
          <w:tcPr>
            <w:tcW w:w="2410" w:type="dxa"/>
            <w:tcBorders>
              <w:top w:val="single" w:color="auto" w:sz="4" w:space="0"/>
              <w:left w:val="nil"/>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sz w:val="30"/>
                <w:szCs w:val="30"/>
              </w:rPr>
            </w:pP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r>
      <w:tr>
        <w:tblPrEx>
          <w:tblLayout w:type="fixed"/>
          <w:tblCellMar>
            <w:top w:w="0" w:type="dxa"/>
            <w:left w:w="108" w:type="dxa"/>
            <w:bottom w:w="0" w:type="dxa"/>
            <w:right w:w="108" w:type="dxa"/>
          </w:tblCellMar>
        </w:tblPrEx>
        <w:trPr>
          <w:trHeight w:val="629"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r>
              <w:rPr>
                <w:rFonts w:hint="eastAsia" w:ascii="仿宋_GB2312" w:hAnsi="宋体" w:eastAsia="仿宋_GB2312" w:cs="宋体"/>
                <w:sz w:val="30"/>
                <w:szCs w:val="30"/>
              </w:rPr>
              <w:t>4</w:t>
            </w:r>
          </w:p>
        </w:tc>
        <w:tc>
          <w:tcPr>
            <w:tcW w:w="2410" w:type="dxa"/>
            <w:tcBorders>
              <w:top w:val="single" w:color="auto" w:sz="4" w:space="0"/>
              <w:left w:val="nil"/>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sz w:val="30"/>
                <w:szCs w:val="30"/>
              </w:rPr>
            </w:pP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r>
      <w:tr>
        <w:tblPrEx>
          <w:tblLayout w:type="fixed"/>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before="100" w:beforeAutospacing="1" w:after="100" w:afterAutospacing="1" w:line="460" w:lineRule="exact"/>
              <w:jc w:val="center"/>
              <w:rPr>
                <w:rFonts w:ascii="仿宋_GB2312" w:hAnsi="宋体" w:eastAsia="仿宋_GB2312" w:cs="宋体"/>
                <w:sz w:val="30"/>
                <w:szCs w:val="30"/>
              </w:rPr>
            </w:pPr>
            <w:r>
              <w:rPr>
                <w:rFonts w:hint="eastAsia" w:ascii="仿宋_GB2312" w:hAnsi="宋体" w:eastAsia="仿宋_GB2312" w:cs="宋体"/>
                <w:sz w:val="30"/>
                <w:szCs w:val="30"/>
              </w:rPr>
              <w:t>…</w:t>
            </w:r>
          </w:p>
        </w:tc>
        <w:tc>
          <w:tcPr>
            <w:tcW w:w="2410" w:type="dxa"/>
            <w:tcBorders>
              <w:top w:val="single" w:color="auto" w:sz="4" w:space="0"/>
              <w:left w:val="nil"/>
              <w:bottom w:val="single" w:color="auto" w:sz="4" w:space="0"/>
              <w:right w:val="single" w:color="auto" w:sz="4" w:space="0"/>
            </w:tcBorders>
            <w:shd w:val="clear" w:color="auto" w:fill="auto"/>
            <w:vAlign w:val="center"/>
          </w:tcPr>
          <w:p>
            <w:pPr>
              <w:spacing w:line="460" w:lineRule="exact"/>
              <w:jc w:val="center"/>
              <w:rPr>
                <w:rFonts w:ascii="仿宋_GB2312" w:hAnsi="宋体" w:eastAsia="仿宋_GB2312" w:cs="宋体"/>
                <w:sz w:val="30"/>
                <w:szCs w:val="30"/>
              </w:rPr>
            </w:pPr>
          </w:p>
        </w:tc>
        <w:tc>
          <w:tcPr>
            <w:tcW w:w="992"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6"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275"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c>
          <w:tcPr>
            <w:tcW w:w="1560" w:type="dxa"/>
            <w:tcBorders>
              <w:top w:val="single" w:color="auto" w:sz="4" w:space="0"/>
              <w:left w:val="single" w:color="auto" w:sz="2" w:space="0"/>
              <w:bottom w:val="single" w:color="auto" w:sz="4" w:space="0"/>
              <w:right w:val="single" w:color="auto" w:sz="2" w:space="0"/>
            </w:tcBorders>
            <w:vAlign w:val="center"/>
          </w:tcPr>
          <w:p>
            <w:pPr>
              <w:widowControl/>
              <w:spacing w:line="460" w:lineRule="exact"/>
              <w:jc w:val="center"/>
              <w:rPr>
                <w:rFonts w:ascii="仿宋_GB2312" w:hAnsi="宋体" w:eastAsia="仿宋_GB2312" w:cs="宋体"/>
                <w:kern w:val="0"/>
                <w:sz w:val="30"/>
                <w:szCs w:val="30"/>
              </w:rPr>
            </w:pPr>
          </w:p>
        </w:tc>
      </w:tr>
    </w:tbl>
    <w:p>
      <w:pPr>
        <w:autoSpaceDE w:val="0"/>
        <w:autoSpaceDN w:val="0"/>
        <w:adjustRightInd w:val="0"/>
        <w:spacing w:line="460" w:lineRule="exact"/>
        <w:rPr>
          <w:rFonts w:ascii="仿宋_GB2312" w:hAnsi="宋体" w:eastAsia="仿宋_GB2312" w:cs="SimSun,Bold"/>
          <w:bCs/>
          <w:kern w:val="0"/>
          <w:sz w:val="30"/>
          <w:szCs w:val="30"/>
        </w:rPr>
      </w:pPr>
      <w:r>
        <w:rPr>
          <w:rFonts w:hint="eastAsia" w:ascii="仿宋_GB2312" w:hAnsi="宋体" w:eastAsia="仿宋_GB2312" w:cs="SimSun,Bold"/>
          <w:bCs/>
          <w:kern w:val="0"/>
          <w:sz w:val="30"/>
          <w:szCs w:val="30"/>
        </w:rPr>
        <w:t>其他说明：</w:t>
      </w:r>
      <w:r>
        <w:rPr>
          <w:rFonts w:ascii="仿宋_GB2312" w:hAnsi="宋体" w:eastAsia="仿宋_GB2312" w:cs="SimSun,Bold"/>
          <w:bCs/>
          <w:kern w:val="0"/>
          <w:sz w:val="30"/>
          <w:szCs w:val="30"/>
        </w:rPr>
        <w:t xml:space="preserve"> </w:t>
      </w:r>
    </w:p>
    <w:p>
      <w:pPr>
        <w:autoSpaceDE w:val="0"/>
        <w:autoSpaceDN w:val="0"/>
        <w:adjustRightInd w:val="0"/>
        <w:spacing w:line="460" w:lineRule="exact"/>
        <w:rPr>
          <w:rFonts w:ascii="仿宋_GB2312" w:hAnsi="宋体" w:eastAsia="仿宋_GB2312" w:cs="SimSun,Bold"/>
          <w:bCs/>
          <w:kern w:val="0"/>
          <w:sz w:val="30"/>
          <w:szCs w:val="30"/>
        </w:rPr>
      </w:pPr>
    </w:p>
    <w:p>
      <w:pPr>
        <w:autoSpaceDE w:val="0"/>
        <w:autoSpaceDN w:val="0"/>
        <w:adjustRightInd w:val="0"/>
        <w:spacing w:line="460" w:lineRule="exact"/>
        <w:rPr>
          <w:rFonts w:ascii="仿宋_GB2312" w:hAnsi="宋体" w:eastAsia="仿宋_GB2312" w:cs="SimSun,Bold"/>
          <w:bCs/>
          <w:kern w:val="0"/>
          <w:sz w:val="30"/>
          <w:szCs w:val="30"/>
        </w:rPr>
      </w:pPr>
    </w:p>
    <w:p>
      <w:pPr>
        <w:autoSpaceDE w:val="0"/>
        <w:autoSpaceDN w:val="0"/>
        <w:adjustRightInd w:val="0"/>
        <w:spacing w:line="460" w:lineRule="exact"/>
        <w:rPr>
          <w:rFonts w:ascii="仿宋_GB2312" w:hAnsi="·ÂËÎ_GB2312" w:eastAsia="仿宋_GB2312" w:cs="·ÂËÎ_GB2312"/>
          <w:kern w:val="0"/>
          <w:sz w:val="30"/>
          <w:szCs w:val="30"/>
          <w:u w:val="single"/>
        </w:rPr>
      </w:pPr>
      <w:r>
        <w:rPr>
          <w:rFonts w:hint="eastAsia" w:ascii="仿宋_GB2312" w:hAnsi="·ÂËÎ_GB2312" w:eastAsia="仿宋_GB2312" w:cs="·ÂËÎ_GB2312"/>
          <w:kern w:val="0"/>
          <w:sz w:val="30"/>
          <w:szCs w:val="30"/>
        </w:rPr>
        <w:t xml:space="preserve">响应单位名称： </w:t>
      </w:r>
      <w:r>
        <w:rPr>
          <w:rFonts w:hint="eastAsia" w:ascii="仿宋_GB2312" w:hAnsi="·ÂËÎ_GB2312" w:eastAsia="仿宋_GB2312" w:cs="·ÂËÎ_GB2312"/>
          <w:kern w:val="0"/>
          <w:sz w:val="30"/>
          <w:szCs w:val="30"/>
          <w:u w:val="single"/>
        </w:rPr>
        <w:t xml:space="preserve">                         </w:t>
      </w:r>
    </w:p>
    <w:p>
      <w:pPr>
        <w:autoSpaceDE w:val="0"/>
        <w:autoSpaceDN w:val="0"/>
        <w:adjustRightInd w:val="0"/>
        <w:spacing w:line="460" w:lineRule="exact"/>
        <w:rPr>
          <w:rFonts w:ascii="仿宋_GB2312" w:hAnsi="·ÂËÎ_GB2312" w:eastAsia="仿宋_GB2312" w:cs="·ÂËÎ_GB2312"/>
          <w:kern w:val="0"/>
          <w:sz w:val="30"/>
          <w:szCs w:val="30"/>
        </w:rPr>
      </w:pPr>
      <w:r>
        <w:rPr>
          <w:rFonts w:hint="eastAsia" w:ascii="仿宋_GB2312" w:hAnsi="·ÂËÎ_GB2312" w:eastAsia="仿宋_GB2312" w:cs="·ÂËÎ_GB2312"/>
          <w:kern w:val="0"/>
          <w:sz w:val="30"/>
          <w:szCs w:val="30"/>
        </w:rPr>
        <w:t>响应单位公章：</w:t>
      </w:r>
    </w:p>
    <w:p>
      <w:pPr>
        <w:autoSpaceDE w:val="0"/>
        <w:autoSpaceDN w:val="0"/>
        <w:adjustRightInd w:val="0"/>
        <w:spacing w:line="460" w:lineRule="exact"/>
        <w:rPr>
          <w:rFonts w:ascii="仿宋_GB2312" w:hAnsi="·ÂËÎ_GB2312" w:eastAsia="仿宋_GB2312" w:cs="·ÂËÎ_GB2312"/>
          <w:kern w:val="0"/>
          <w:sz w:val="30"/>
          <w:szCs w:val="30"/>
        </w:rPr>
      </w:pPr>
      <w:r>
        <w:rPr>
          <w:rFonts w:hint="eastAsia" w:ascii="仿宋_GB2312" w:hAnsi="·ÂËÎ_GB2312" w:eastAsia="仿宋_GB2312" w:cs="·ÂËÎ_GB2312"/>
          <w:kern w:val="0"/>
          <w:sz w:val="30"/>
          <w:szCs w:val="30"/>
        </w:rPr>
        <w:t>法定代表人或授权代理人签字：</w:t>
      </w:r>
      <w:r>
        <w:rPr>
          <w:rFonts w:hint="eastAsia" w:ascii="仿宋_GB2312" w:hAnsi="·ÂËÎ_GB2312" w:eastAsia="仿宋_GB2312" w:cs="·ÂËÎ_GB2312"/>
          <w:kern w:val="0"/>
          <w:sz w:val="30"/>
          <w:szCs w:val="30"/>
          <w:u w:val="single"/>
        </w:rPr>
        <w:t xml:space="preserve">                 </w:t>
      </w:r>
      <w:r>
        <w:rPr>
          <w:rFonts w:hint="eastAsia" w:ascii="仿宋_GB2312" w:hAnsi="·ÂËÎ_GB2312" w:eastAsia="仿宋_GB2312" w:cs="·ÂËÎ_GB2312"/>
          <w:kern w:val="0"/>
          <w:sz w:val="30"/>
          <w:szCs w:val="30"/>
        </w:rPr>
        <w:t xml:space="preserve">  </w:t>
      </w:r>
    </w:p>
    <w:p>
      <w:pPr>
        <w:autoSpaceDE w:val="0"/>
        <w:autoSpaceDN w:val="0"/>
        <w:adjustRightInd w:val="0"/>
        <w:spacing w:line="460" w:lineRule="exact"/>
        <w:jc w:val="center"/>
        <w:rPr>
          <w:rFonts w:ascii="宋体" w:hAnsi="宋体" w:cs="仿宋_GB2312"/>
          <w:b/>
          <w:kern w:val="0"/>
          <w:sz w:val="48"/>
          <w:szCs w:val="48"/>
        </w:rPr>
      </w:pPr>
      <w:r>
        <w:rPr>
          <w:rFonts w:hint="eastAsia" w:ascii="仿宋_GB2312" w:hAnsi="·ÂËÎ_GB2312" w:eastAsia="仿宋_GB2312" w:cs="·ÂËÎ_GB2312"/>
          <w:kern w:val="0"/>
          <w:sz w:val="30"/>
          <w:szCs w:val="30"/>
        </w:rPr>
        <w:t>年    月    日</w:t>
      </w:r>
    </w:p>
    <w:p>
      <w:pPr>
        <w:autoSpaceDE w:val="0"/>
        <w:autoSpaceDN w:val="0"/>
        <w:adjustRightInd w:val="0"/>
        <w:spacing w:line="500" w:lineRule="exact"/>
        <w:rPr>
          <w:rFonts w:ascii="仿宋_GB2312" w:hAnsi="·ÂËÎ_GB2312" w:eastAsia="仿宋_GB2312" w:cs="·ÂËÎ_GB2312"/>
          <w:color w:val="000000"/>
          <w:kern w:val="0"/>
          <w:sz w:val="30"/>
          <w:szCs w:val="30"/>
        </w:rPr>
      </w:pPr>
    </w:p>
    <w:p>
      <w:pPr>
        <w:widowControl/>
        <w:jc w:val="left"/>
        <w:rPr>
          <w:rFonts w:ascii="仿宋_GB2312" w:hAnsi="·ÂËÎ_GB2312" w:eastAsia="仿宋_GB2312" w:cs="·ÂËÎ_GB2312"/>
          <w:color w:val="000000"/>
          <w:kern w:val="0"/>
          <w:sz w:val="30"/>
          <w:szCs w:val="30"/>
        </w:rPr>
      </w:pPr>
    </w:p>
    <w:sectPr>
      <w:pgSz w:w="11907" w:h="16840"/>
      <w:pgMar w:top="1440" w:right="1797" w:bottom="1440" w:left="1797" w:header="720" w:footer="720" w:gutter="0"/>
      <w:pgNumType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badi MT Condensed Light">
    <w:altName w:val="Arial Narrow"/>
    <w:panose1 w:val="00000000000000000000"/>
    <w:charset w:val="00"/>
    <w:family w:val="swiss"/>
    <w:pitch w:val="default"/>
    <w:sig w:usb0="00000000" w:usb1="00000000" w:usb2="00000000" w:usb3="00000000" w:csb0="00000001" w:csb1="00000000"/>
  </w:font>
  <w:font w:name="FangSong_GB2312,Bold">
    <w:altName w:val="黑体"/>
    <w:panose1 w:val="00000000000000000000"/>
    <w:charset w:val="86"/>
    <w:family w:val="auto"/>
    <w:pitch w:val="default"/>
    <w:sig w:usb0="00000000" w:usb1="00000000" w:usb2="00000010" w:usb3="00000000" w:csb0="00040000" w:csb1="00000000"/>
  </w:font>
  <w:font w:name="·ÂËÎ_GB2312">
    <w:altName w:val="Arial"/>
    <w:panose1 w:val="00000000000000000000"/>
    <w:charset w:val="00"/>
    <w:family w:val="modern"/>
    <w:pitch w:val="default"/>
    <w:sig w:usb0="00000000" w:usb1="00000000" w:usb2="00000000" w:usb3="00000000" w:csb0="00000001" w:csb1="00000000"/>
  </w:font>
  <w:font w:name="SimSun,Bold">
    <w:altName w:val="黑体"/>
    <w:panose1 w:val="00000000000000000000"/>
    <w:charset w:val="86"/>
    <w:family w:val="auto"/>
    <w:pitch w:val="default"/>
    <w:sig w:usb0="00000000" w:usb1="00000000" w:usb2="00000010" w:usb3="00000000" w:csb0="00040000" w:csb1="00000000"/>
  </w:font>
  <w:font w:name="Arial Narrow">
    <w:panose1 w:val="020B0606020202030204"/>
    <w:charset w:val="00"/>
    <w:family w:val="auto"/>
    <w:pitch w:val="default"/>
    <w:sig w:usb0="00000287" w:usb1="00000800" w:usb2="00000000" w:usb3="00000000" w:csb0="2000009F" w:csb1="DFD7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7664"/>
    </w:sdtPr>
    <w:sdtContent>
      <w:p>
        <w:pPr>
          <w:pStyle w:val="1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lvlText w:val="（%1）"/>
      <w:lvlJc w:val="left"/>
      <w:pPr>
        <w:ind w:left="710" w:firstLine="0"/>
      </w:pPr>
      <w:rPr>
        <w:rFonts w:hint="default"/>
      </w:rPr>
    </w:lvl>
    <w:lvl w:ilvl="1" w:tentative="0">
      <w:start w:val="1"/>
      <w:numFmt w:val="decimal"/>
      <w:suff w:val="space"/>
      <w:lvlText w:val="%1.%2"/>
      <w:lvlJc w:val="left"/>
      <w:pPr>
        <w:ind w:left="851" w:firstLine="0"/>
      </w:pPr>
      <w:rPr>
        <w:rFonts w:hint="eastAsia"/>
      </w:rPr>
    </w:lvl>
    <w:lvl w:ilvl="2" w:tentative="0">
      <w:start w:val="1"/>
      <w:numFmt w:val="decimal"/>
      <w:lvlText w:val="5.2.%3."/>
      <w:lvlJc w:val="left"/>
      <w:pPr>
        <w:ind w:left="425" w:firstLine="0"/>
      </w:pPr>
      <w:rPr>
        <w:rFonts w:hint="eastAsia"/>
        <w:b/>
      </w:rPr>
    </w:lvl>
    <w:lvl w:ilvl="3" w:tentative="0">
      <w:start w:val="1"/>
      <w:numFmt w:val="decimal"/>
      <w:lvlText w:val="2.%4."/>
      <w:lvlJc w:val="left"/>
      <w:pPr>
        <w:ind w:left="567" w:firstLine="0"/>
      </w:pPr>
      <w:rPr>
        <w:rFonts w:hint="eastAsia"/>
        <w:sz w:val="21"/>
        <w:szCs w:val="21"/>
      </w:rPr>
    </w:lvl>
    <w:lvl w:ilvl="4" w:tentative="0">
      <w:start w:val="1"/>
      <w:numFmt w:val="decimal"/>
      <w:lvlText w:val="%5."/>
      <w:lvlJc w:val="left"/>
      <w:pPr>
        <w:tabs>
          <w:tab w:val="left" w:pos="845"/>
        </w:tabs>
        <w:ind w:left="845" w:hanging="420"/>
      </w:pPr>
      <w:rPr>
        <w:rFonts w:ascii="Times New Roman" w:hAnsi="Times New Roman" w:eastAsia="宋体" w:cs="Times New Roman"/>
      </w:rPr>
    </w:lvl>
    <w:lvl w:ilvl="5" w:tentative="0">
      <w:start w:val="1"/>
      <w:numFmt w:val="decimal"/>
      <w:pStyle w:val="5"/>
      <w:lvlText w:val="%1.%2.%3.%4.%5.%6"/>
      <w:lvlJc w:val="left"/>
      <w:pPr>
        <w:tabs>
          <w:tab w:val="left" w:pos="425"/>
        </w:tabs>
        <w:ind w:left="425" w:firstLine="0"/>
      </w:pPr>
      <w:rPr>
        <w:rFonts w:hint="eastAsia"/>
      </w:rPr>
    </w:lvl>
    <w:lvl w:ilvl="6" w:tentative="0">
      <w:start w:val="1"/>
      <w:numFmt w:val="decimal"/>
      <w:pStyle w:val="6"/>
      <w:lvlText w:val="%1.%2.%3.%4.%5.%6.%7"/>
      <w:lvlJc w:val="left"/>
      <w:pPr>
        <w:tabs>
          <w:tab w:val="left" w:pos="425"/>
        </w:tabs>
        <w:ind w:left="425" w:firstLine="0"/>
      </w:pPr>
      <w:rPr>
        <w:rFonts w:hint="eastAsia"/>
      </w:rPr>
    </w:lvl>
    <w:lvl w:ilvl="7" w:tentative="0">
      <w:start w:val="1"/>
      <w:numFmt w:val="decimal"/>
      <w:pStyle w:val="7"/>
      <w:lvlText w:val="%1.%2.%3.%4.%5.%6.%7.%8"/>
      <w:lvlJc w:val="left"/>
      <w:pPr>
        <w:tabs>
          <w:tab w:val="left" w:pos="425"/>
        </w:tabs>
        <w:ind w:left="425" w:firstLine="0"/>
      </w:pPr>
      <w:rPr>
        <w:rFonts w:hint="eastAsia"/>
      </w:rPr>
    </w:lvl>
    <w:lvl w:ilvl="8" w:tentative="0">
      <w:start w:val="1"/>
      <w:numFmt w:val="decimal"/>
      <w:pStyle w:val="8"/>
      <w:lvlText w:val="%1.%2.%3.%4.%5.%6.%7.%8.%9"/>
      <w:lvlJc w:val="left"/>
      <w:pPr>
        <w:tabs>
          <w:tab w:val="left" w:pos="425"/>
        </w:tabs>
        <w:ind w:left="425" w:firstLine="0"/>
      </w:pPr>
      <w:rPr>
        <w:rFonts w:hint="eastAsia"/>
      </w:rPr>
    </w:lvl>
  </w:abstractNum>
  <w:abstractNum w:abstractNumId="1">
    <w:nsid w:val="243657E6"/>
    <w:multiLevelType w:val="multilevel"/>
    <w:tmpl w:val="243657E6"/>
    <w:lvl w:ilvl="0" w:tentative="0">
      <w:start w:val="1"/>
      <w:numFmt w:val="decimal"/>
      <w:pStyle w:val="4"/>
      <w:lvlText w:val="4.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615469"/>
    <w:multiLevelType w:val="multilevel"/>
    <w:tmpl w:val="58615469"/>
    <w:lvl w:ilvl="0" w:tentative="0">
      <w:start w:val="1"/>
      <w:numFmt w:val="japaneseCounting"/>
      <w:lvlText w:val="%1、"/>
      <w:lvlJc w:val="left"/>
      <w:pPr>
        <w:ind w:left="1320" w:hanging="720"/>
      </w:pPr>
      <w:rPr>
        <w:rFonts w:hint="default"/>
        <w:b/>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8F87AC4"/>
    <w:multiLevelType w:val="singleLevel"/>
    <w:tmpl w:val="58F87AC4"/>
    <w:lvl w:ilvl="0" w:tentative="0">
      <w:start w:val="1"/>
      <w:numFmt w:val="decimal"/>
      <w:suff w:val="nothing"/>
      <w:lvlText w:val="%1."/>
      <w:lvlJc w:val="left"/>
    </w:lvl>
  </w:abstractNum>
  <w:abstractNum w:abstractNumId="4">
    <w:nsid w:val="71261C8B"/>
    <w:multiLevelType w:val="multilevel"/>
    <w:tmpl w:val="71261C8B"/>
    <w:lvl w:ilvl="0" w:tentative="0">
      <w:start w:val="1"/>
      <w:numFmt w:val="decimal"/>
      <w:pStyle w:val="2"/>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A6"/>
    <w:rsid w:val="0000168A"/>
    <w:rsid w:val="000043C8"/>
    <w:rsid w:val="00012EC0"/>
    <w:rsid w:val="00013E12"/>
    <w:rsid w:val="00016077"/>
    <w:rsid w:val="00020634"/>
    <w:rsid w:val="00020FDF"/>
    <w:rsid w:val="00023BCB"/>
    <w:rsid w:val="0002649D"/>
    <w:rsid w:val="00027C6C"/>
    <w:rsid w:val="00027E87"/>
    <w:rsid w:val="00030718"/>
    <w:rsid w:val="00041C5F"/>
    <w:rsid w:val="00042BE9"/>
    <w:rsid w:val="00042DA3"/>
    <w:rsid w:val="00051571"/>
    <w:rsid w:val="00051726"/>
    <w:rsid w:val="00054E8E"/>
    <w:rsid w:val="00055D31"/>
    <w:rsid w:val="0005665F"/>
    <w:rsid w:val="00057F44"/>
    <w:rsid w:val="00070769"/>
    <w:rsid w:val="000722D4"/>
    <w:rsid w:val="00072A1F"/>
    <w:rsid w:val="0007378B"/>
    <w:rsid w:val="0007498D"/>
    <w:rsid w:val="00080030"/>
    <w:rsid w:val="00082909"/>
    <w:rsid w:val="00086100"/>
    <w:rsid w:val="00086A8E"/>
    <w:rsid w:val="000901AD"/>
    <w:rsid w:val="00092DEF"/>
    <w:rsid w:val="00094434"/>
    <w:rsid w:val="00094E2B"/>
    <w:rsid w:val="00095AFA"/>
    <w:rsid w:val="000961F8"/>
    <w:rsid w:val="000970F7"/>
    <w:rsid w:val="00097793"/>
    <w:rsid w:val="00097DB2"/>
    <w:rsid w:val="00097F75"/>
    <w:rsid w:val="000A0461"/>
    <w:rsid w:val="000A0D22"/>
    <w:rsid w:val="000A10E3"/>
    <w:rsid w:val="000A1ED1"/>
    <w:rsid w:val="000A6491"/>
    <w:rsid w:val="000B1D1B"/>
    <w:rsid w:val="000B200F"/>
    <w:rsid w:val="000B250C"/>
    <w:rsid w:val="000B2930"/>
    <w:rsid w:val="000B5965"/>
    <w:rsid w:val="000B67CE"/>
    <w:rsid w:val="000B7706"/>
    <w:rsid w:val="000C0475"/>
    <w:rsid w:val="000C0A47"/>
    <w:rsid w:val="000C38D1"/>
    <w:rsid w:val="000C6070"/>
    <w:rsid w:val="000D3348"/>
    <w:rsid w:val="000D60A0"/>
    <w:rsid w:val="000E0D7A"/>
    <w:rsid w:val="000E4484"/>
    <w:rsid w:val="000E5514"/>
    <w:rsid w:val="000F2EF4"/>
    <w:rsid w:val="000F3F53"/>
    <w:rsid w:val="000F7242"/>
    <w:rsid w:val="00100244"/>
    <w:rsid w:val="00100A99"/>
    <w:rsid w:val="001068ED"/>
    <w:rsid w:val="00117DA1"/>
    <w:rsid w:val="001211A6"/>
    <w:rsid w:val="00126DB2"/>
    <w:rsid w:val="00127D85"/>
    <w:rsid w:val="001304EA"/>
    <w:rsid w:val="001309F9"/>
    <w:rsid w:val="00141705"/>
    <w:rsid w:val="00141F92"/>
    <w:rsid w:val="0014270D"/>
    <w:rsid w:val="001457BC"/>
    <w:rsid w:val="001459F6"/>
    <w:rsid w:val="001563BB"/>
    <w:rsid w:val="00157002"/>
    <w:rsid w:val="0016364F"/>
    <w:rsid w:val="001651C1"/>
    <w:rsid w:val="00170F1C"/>
    <w:rsid w:val="0017128A"/>
    <w:rsid w:val="001716CC"/>
    <w:rsid w:val="00173039"/>
    <w:rsid w:val="0017321E"/>
    <w:rsid w:val="001753D6"/>
    <w:rsid w:val="00177815"/>
    <w:rsid w:val="0018090E"/>
    <w:rsid w:val="001835CB"/>
    <w:rsid w:val="001869F6"/>
    <w:rsid w:val="00190AA4"/>
    <w:rsid w:val="00190E7A"/>
    <w:rsid w:val="001919CD"/>
    <w:rsid w:val="00191DE6"/>
    <w:rsid w:val="00197D23"/>
    <w:rsid w:val="001A1571"/>
    <w:rsid w:val="001A2903"/>
    <w:rsid w:val="001A33EB"/>
    <w:rsid w:val="001A3C14"/>
    <w:rsid w:val="001A76C4"/>
    <w:rsid w:val="001B757F"/>
    <w:rsid w:val="001B764B"/>
    <w:rsid w:val="001B7D38"/>
    <w:rsid w:val="001C0A68"/>
    <w:rsid w:val="001C2D54"/>
    <w:rsid w:val="001C5997"/>
    <w:rsid w:val="001C62CA"/>
    <w:rsid w:val="001D18BE"/>
    <w:rsid w:val="001D1A11"/>
    <w:rsid w:val="001D78F3"/>
    <w:rsid w:val="001E02AB"/>
    <w:rsid w:val="001E1140"/>
    <w:rsid w:val="001E192F"/>
    <w:rsid w:val="001F1553"/>
    <w:rsid w:val="001F1F99"/>
    <w:rsid w:val="001F49B0"/>
    <w:rsid w:val="001F787A"/>
    <w:rsid w:val="00205336"/>
    <w:rsid w:val="002068EF"/>
    <w:rsid w:val="00207B0F"/>
    <w:rsid w:val="00207CA4"/>
    <w:rsid w:val="00210321"/>
    <w:rsid w:val="002145AC"/>
    <w:rsid w:val="0021610F"/>
    <w:rsid w:val="0021693E"/>
    <w:rsid w:val="00220606"/>
    <w:rsid w:val="002206F3"/>
    <w:rsid w:val="002210E9"/>
    <w:rsid w:val="0022110B"/>
    <w:rsid w:val="002258AD"/>
    <w:rsid w:val="00226875"/>
    <w:rsid w:val="00227B18"/>
    <w:rsid w:val="0023002E"/>
    <w:rsid w:val="002306F8"/>
    <w:rsid w:val="00233EDA"/>
    <w:rsid w:val="00233FF1"/>
    <w:rsid w:val="00235308"/>
    <w:rsid w:val="00237F9A"/>
    <w:rsid w:val="00253903"/>
    <w:rsid w:val="00255310"/>
    <w:rsid w:val="00257461"/>
    <w:rsid w:val="00264AE3"/>
    <w:rsid w:val="00265F83"/>
    <w:rsid w:val="0027295C"/>
    <w:rsid w:val="0027503B"/>
    <w:rsid w:val="002806A6"/>
    <w:rsid w:val="00285C62"/>
    <w:rsid w:val="00291154"/>
    <w:rsid w:val="00293457"/>
    <w:rsid w:val="00293A86"/>
    <w:rsid w:val="002965FB"/>
    <w:rsid w:val="002A7CC2"/>
    <w:rsid w:val="002B1B02"/>
    <w:rsid w:val="002B332A"/>
    <w:rsid w:val="002B5EFD"/>
    <w:rsid w:val="002B6E9F"/>
    <w:rsid w:val="002C2698"/>
    <w:rsid w:val="002C377C"/>
    <w:rsid w:val="002C502D"/>
    <w:rsid w:val="002C5440"/>
    <w:rsid w:val="002C6919"/>
    <w:rsid w:val="002C7AE3"/>
    <w:rsid w:val="002D0E00"/>
    <w:rsid w:val="002D13C9"/>
    <w:rsid w:val="002D14D8"/>
    <w:rsid w:val="002D3001"/>
    <w:rsid w:val="002D5041"/>
    <w:rsid w:val="002D518E"/>
    <w:rsid w:val="002D697D"/>
    <w:rsid w:val="002D7D26"/>
    <w:rsid w:val="002E5ED5"/>
    <w:rsid w:val="002E5FD9"/>
    <w:rsid w:val="002E70E3"/>
    <w:rsid w:val="002E7718"/>
    <w:rsid w:val="002E776B"/>
    <w:rsid w:val="002E7BC8"/>
    <w:rsid w:val="002F2E18"/>
    <w:rsid w:val="002F496B"/>
    <w:rsid w:val="0030045B"/>
    <w:rsid w:val="00303F97"/>
    <w:rsid w:val="0030583A"/>
    <w:rsid w:val="0030584A"/>
    <w:rsid w:val="00306094"/>
    <w:rsid w:val="00306107"/>
    <w:rsid w:val="00306B7F"/>
    <w:rsid w:val="00310987"/>
    <w:rsid w:val="00320DEE"/>
    <w:rsid w:val="0032211B"/>
    <w:rsid w:val="00323BE5"/>
    <w:rsid w:val="00327DFE"/>
    <w:rsid w:val="00330690"/>
    <w:rsid w:val="0033086A"/>
    <w:rsid w:val="00331F2B"/>
    <w:rsid w:val="00332627"/>
    <w:rsid w:val="00336EDB"/>
    <w:rsid w:val="00340601"/>
    <w:rsid w:val="0034756D"/>
    <w:rsid w:val="003477F6"/>
    <w:rsid w:val="0035122D"/>
    <w:rsid w:val="00352FDB"/>
    <w:rsid w:val="003621F2"/>
    <w:rsid w:val="003634D5"/>
    <w:rsid w:val="00363B29"/>
    <w:rsid w:val="00364701"/>
    <w:rsid w:val="00370A07"/>
    <w:rsid w:val="0038690D"/>
    <w:rsid w:val="00386932"/>
    <w:rsid w:val="003906D6"/>
    <w:rsid w:val="00390ECA"/>
    <w:rsid w:val="00392844"/>
    <w:rsid w:val="0039765F"/>
    <w:rsid w:val="003A0927"/>
    <w:rsid w:val="003A2E92"/>
    <w:rsid w:val="003A3C31"/>
    <w:rsid w:val="003A4489"/>
    <w:rsid w:val="003A64EF"/>
    <w:rsid w:val="003A684B"/>
    <w:rsid w:val="003B0355"/>
    <w:rsid w:val="003B50BF"/>
    <w:rsid w:val="003B712A"/>
    <w:rsid w:val="003C2228"/>
    <w:rsid w:val="003C2D9B"/>
    <w:rsid w:val="003E02B9"/>
    <w:rsid w:val="003E4052"/>
    <w:rsid w:val="003E5C9A"/>
    <w:rsid w:val="003E797F"/>
    <w:rsid w:val="003F01CC"/>
    <w:rsid w:val="003F02B8"/>
    <w:rsid w:val="003F32A2"/>
    <w:rsid w:val="003F33BD"/>
    <w:rsid w:val="003F7821"/>
    <w:rsid w:val="003F7EDC"/>
    <w:rsid w:val="0040233B"/>
    <w:rsid w:val="00405B69"/>
    <w:rsid w:val="00406A3C"/>
    <w:rsid w:val="00413739"/>
    <w:rsid w:val="004154C2"/>
    <w:rsid w:val="00415D2B"/>
    <w:rsid w:val="00416036"/>
    <w:rsid w:val="00417B31"/>
    <w:rsid w:val="0042101A"/>
    <w:rsid w:val="0042346F"/>
    <w:rsid w:val="00425C83"/>
    <w:rsid w:val="0043594C"/>
    <w:rsid w:val="00435B1B"/>
    <w:rsid w:val="00436059"/>
    <w:rsid w:val="004425F4"/>
    <w:rsid w:val="004449A2"/>
    <w:rsid w:val="00446515"/>
    <w:rsid w:val="00450620"/>
    <w:rsid w:val="004521AA"/>
    <w:rsid w:val="00454913"/>
    <w:rsid w:val="00454D00"/>
    <w:rsid w:val="004565F8"/>
    <w:rsid w:val="00457B22"/>
    <w:rsid w:val="0046137C"/>
    <w:rsid w:val="00463AA7"/>
    <w:rsid w:val="00464869"/>
    <w:rsid w:val="00466419"/>
    <w:rsid w:val="00466AF6"/>
    <w:rsid w:val="0047234B"/>
    <w:rsid w:val="00473724"/>
    <w:rsid w:val="0047470C"/>
    <w:rsid w:val="00475BE1"/>
    <w:rsid w:val="004807BA"/>
    <w:rsid w:val="00480C10"/>
    <w:rsid w:val="0048601C"/>
    <w:rsid w:val="00486202"/>
    <w:rsid w:val="00486CF3"/>
    <w:rsid w:val="00497349"/>
    <w:rsid w:val="00497B2A"/>
    <w:rsid w:val="004A2577"/>
    <w:rsid w:val="004A492C"/>
    <w:rsid w:val="004A50A4"/>
    <w:rsid w:val="004A76A6"/>
    <w:rsid w:val="004B071C"/>
    <w:rsid w:val="004B77BF"/>
    <w:rsid w:val="004B7AB9"/>
    <w:rsid w:val="004C2FC6"/>
    <w:rsid w:val="004D29F3"/>
    <w:rsid w:val="004D4E7E"/>
    <w:rsid w:val="004E2825"/>
    <w:rsid w:val="004E4C5D"/>
    <w:rsid w:val="004E56E8"/>
    <w:rsid w:val="004F0084"/>
    <w:rsid w:val="004F0330"/>
    <w:rsid w:val="004F0933"/>
    <w:rsid w:val="004F195E"/>
    <w:rsid w:val="004F4573"/>
    <w:rsid w:val="004F5DB6"/>
    <w:rsid w:val="004F7AD2"/>
    <w:rsid w:val="0050456C"/>
    <w:rsid w:val="00505DA3"/>
    <w:rsid w:val="0050740B"/>
    <w:rsid w:val="005159B9"/>
    <w:rsid w:val="00516968"/>
    <w:rsid w:val="00517200"/>
    <w:rsid w:val="00522AAA"/>
    <w:rsid w:val="00533412"/>
    <w:rsid w:val="00534049"/>
    <w:rsid w:val="005377A6"/>
    <w:rsid w:val="0054290D"/>
    <w:rsid w:val="0054367B"/>
    <w:rsid w:val="00545C3B"/>
    <w:rsid w:val="005508C6"/>
    <w:rsid w:val="00550DDA"/>
    <w:rsid w:val="00552EA6"/>
    <w:rsid w:val="005538DD"/>
    <w:rsid w:val="00554EFA"/>
    <w:rsid w:val="00556EF4"/>
    <w:rsid w:val="00557042"/>
    <w:rsid w:val="00561C62"/>
    <w:rsid w:val="0056364E"/>
    <w:rsid w:val="005644D8"/>
    <w:rsid w:val="0056526E"/>
    <w:rsid w:val="005733C3"/>
    <w:rsid w:val="005747C9"/>
    <w:rsid w:val="005867CF"/>
    <w:rsid w:val="005926BD"/>
    <w:rsid w:val="00592A13"/>
    <w:rsid w:val="00593355"/>
    <w:rsid w:val="00594B97"/>
    <w:rsid w:val="00594F1C"/>
    <w:rsid w:val="00597CE7"/>
    <w:rsid w:val="005A159C"/>
    <w:rsid w:val="005A1A0D"/>
    <w:rsid w:val="005A261F"/>
    <w:rsid w:val="005A6800"/>
    <w:rsid w:val="005B12F2"/>
    <w:rsid w:val="005B151B"/>
    <w:rsid w:val="005B345F"/>
    <w:rsid w:val="005B3D86"/>
    <w:rsid w:val="005B52FB"/>
    <w:rsid w:val="005B548C"/>
    <w:rsid w:val="005B639F"/>
    <w:rsid w:val="005B64D1"/>
    <w:rsid w:val="005C1CD3"/>
    <w:rsid w:val="005C212E"/>
    <w:rsid w:val="005C3E33"/>
    <w:rsid w:val="005C6CC1"/>
    <w:rsid w:val="005D01E2"/>
    <w:rsid w:val="005D1386"/>
    <w:rsid w:val="005D52E7"/>
    <w:rsid w:val="005D539D"/>
    <w:rsid w:val="005D5692"/>
    <w:rsid w:val="005E1CC1"/>
    <w:rsid w:val="005E3B3B"/>
    <w:rsid w:val="005E4DD4"/>
    <w:rsid w:val="005E52B3"/>
    <w:rsid w:val="005E6506"/>
    <w:rsid w:val="005E7739"/>
    <w:rsid w:val="005F137E"/>
    <w:rsid w:val="005F32D7"/>
    <w:rsid w:val="005F389B"/>
    <w:rsid w:val="005F46E7"/>
    <w:rsid w:val="005F4811"/>
    <w:rsid w:val="005F4F0C"/>
    <w:rsid w:val="005F5752"/>
    <w:rsid w:val="005F6564"/>
    <w:rsid w:val="00600551"/>
    <w:rsid w:val="00600786"/>
    <w:rsid w:val="0060737B"/>
    <w:rsid w:val="006208A6"/>
    <w:rsid w:val="00622660"/>
    <w:rsid w:val="0062535A"/>
    <w:rsid w:val="00627198"/>
    <w:rsid w:val="006275F9"/>
    <w:rsid w:val="0064259E"/>
    <w:rsid w:val="00646313"/>
    <w:rsid w:val="006463E1"/>
    <w:rsid w:val="00647032"/>
    <w:rsid w:val="006478B0"/>
    <w:rsid w:val="0065094A"/>
    <w:rsid w:val="00652DE2"/>
    <w:rsid w:val="00654D90"/>
    <w:rsid w:val="00655128"/>
    <w:rsid w:val="006603EA"/>
    <w:rsid w:val="00662A65"/>
    <w:rsid w:val="00662E96"/>
    <w:rsid w:val="0066699F"/>
    <w:rsid w:val="00673DD5"/>
    <w:rsid w:val="006767E1"/>
    <w:rsid w:val="00676F50"/>
    <w:rsid w:val="00677014"/>
    <w:rsid w:val="006803CB"/>
    <w:rsid w:val="006808A2"/>
    <w:rsid w:val="00682239"/>
    <w:rsid w:val="00683BA1"/>
    <w:rsid w:val="0068424F"/>
    <w:rsid w:val="006848F0"/>
    <w:rsid w:val="00685250"/>
    <w:rsid w:val="006866DD"/>
    <w:rsid w:val="00693269"/>
    <w:rsid w:val="0069409C"/>
    <w:rsid w:val="00696D00"/>
    <w:rsid w:val="006A21F6"/>
    <w:rsid w:val="006A25AB"/>
    <w:rsid w:val="006A3899"/>
    <w:rsid w:val="006B047E"/>
    <w:rsid w:val="006B099A"/>
    <w:rsid w:val="006B1BEF"/>
    <w:rsid w:val="006B6385"/>
    <w:rsid w:val="006B719B"/>
    <w:rsid w:val="006C1131"/>
    <w:rsid w:val="006C264D"/>
    <w:rsid w:val="006C2CF7"/>
    <w:rsid w:val="006C3B48"/>
    <w:rsid w:val="006C7CEC"/>
    <w:rsid w:val="006D0EFA"/>
    <w:rsid w:val="006D295D"/>
    <w:rsid w:val="006D32D6"/>
    <w:rsid w:val="006D3666"/>
    <w:rsid w:val="006D740D"/>
    <w:rsid w:val="006D7EAE"/>
    <w:rsid w:val="006E14C7"/>
    <w:rsid w:val="006E25CE"/>
    <w:rsid w:val="006E2952"/>
    <w:rsid w:val="006E352F"/>
    <w:rsid w:val="006F31AC"/>
    <w:rsid w:val="006F4DD5"/>
    <w:rsid w:val="00700DE3"/>
    <w:rsid w:val="00702412"/>
    <w:rsid w:val="00712382"/>
    <w:rsid w:val="007127C2"/>
    <w:rsid w:val="00715D1A"/>
    <w:rsid w:val="007202D3"/>
    <w:rsid w:val="00725F1F"/>
    <w:rsid w:val="00730F85"/>
    <w:rsid w:val="00733A03"/>
    <w:rsid w:val="00735F4E"/>
    <w:rsid w:val="00737092"/>
    <w:rsid w:val="007431DF"/>
    <w:rsid w:val="0074372D"/>
    <w:rsid w:val="00744470"/>
    <w:rsid w:val="00744C2F"/>
    <w:rsid w:val="0074583C"/>
    <w:rsid w:val="00746C54"/>
    <w:rsid w:val="0075357E"/>
    <w:rsid w:val="00755B21"/>
    <w:rsid w:val="0075667A"/>
    <w:rsid w:val="00761F25"/>
    <w:rsid w:val="0076339F"/>
    <w:rsid w:val="00763E9F"/>
    <w:rsid w:val="007645C7"/>
    <w:rsid w:val="00766954"/>
    <w:rsid w:val="00770A64"/>
    <w:rsid w:val="00773B88"/>
    <w:rsid w:val="00775E3F"/>
    <w:rsid w:val="00777ADC"/>
    <w:rsid w:val="00777F0F"/>
    <w:rsid w:val="007810E4"/>
    <w:rsid w:val="00791166"/>
    <w:rsid w:val="00796FD3"/>
    <w:rsid w:val="007A231E"/>
    <w:rsid w:val="007A2933"/>
    <w:rsid w:val="007A3B06"/>
    <w:rsid w:val="007B0996"/>
    <w:rsid w:val="007C09E6"/>
    <w:rsid w:val="007C6D9E"/>
    <w:rsid w:val="007D2047"/>
    <w:rsid w:val="007D3E32"/>
    <w:rsid w:val="007D75C3"/>
    <w:rsid w:val="007E30C0"/>
    <w:rsid w:val="007E5009"/>
    <w:rsid w:val="007F3E3E"/>
    <w:rsid w:val="007F70A1"/>
    <w:rsid w:val="0080219A"/>
    <w:rsid w:val="008027B1"/>
    <w:rsid w:val="00802E7E"/>
    <w:rsid w:val="00803C9B"/>
    <w:rsid w:val="008052C2"/>
    <w:rsid w:val="00810E57"/>
    <w:rsid w:val="0081362F"/>
    <w:rsid w:val="008232D9"/>
    <w:rsid w:val="008276EF"/>
    <w:rsid w:val="00837639"/>
    <w:rsid w:val="00842564"/>
    <w:rsid w:val="00843C7D"/>
    <w:rsid w:val="00844162"/>
    <w:rsid w:val="00846393"/>
    <w:rsid w:val="008550C9"/>
    <w:rsid w:val="008638BE"/>
    <w:rsid w:val="00864ECF"/>
    <w:rsid w:val="00866686"/>
    <w:rsid w:val="00867003"/>
    <w:rsid w:val="008711AA"/>
    <w:rsid w:val="00871A82"/>
    <w:rsid w:val="00872025"/>
    <w:rsid w:val="008747B8"/>
    <w:rsid w:val="00874B92"/>
    <w:rsid w:val="00876D07"/>
    <w:rsid w:val="0088386C"/>
    <w:rsid w:val="00885095"/>
    <w:rsid w:val="00892B63"/>
    <w:rsid w:val="00893312"/>
    <w:rsid w:val="00893D46"/>
    <w:rsid w:val="00895CF6"/>
    <w:rsid w:val="008963B6"/>
    <w:rsid w:val="008A71A7"/>
    <w:rsid w:val="008B1816"/>
    <w:rsid w:val="008B49B1"/>
    <w:rsid w:val="008B50B9"/>
    <w:rsid w:val="008B5411"/>
    <w:rsid w:val="008C2531"/>
    <w:rsid w:val="008C3463"/>
    <w:rsid w:val="008C6E7F"/>
    <w:rsid w:val="008D0512"/>
    <w:rsid w:val="008E20C3"/>
    <w:rsid w:val="008E2BBB"/>
    <w:rsid w:val="008E34DB"/>
    <w:rsid w:val="008E3722"/>
    <w:rsid w:val="008E5C02"/>
    <w:rsid w:val="008E626C"/>
    <w:rsid w:val="008F3ED0"/>
    <w:rsid w:val="008F5CCA"/>
    <w:rsid w:val="0090071C"/>
    <w:rsid w:val="009013BD"/>
    <w:rsid w:val="0090382A"/>
    <w:rsid w:val="009052A2"/>
    <w:rsid w:val="0091229C"/>
    <w:rsid w:val="009141D8"/>
    <w:rsid w:val="009145BB"/>
    <w:rsid w:val="0091493A"/>
    <w:rsid w:val="00915CC6"/>
    <w:rsid w:val="00920155"/>
    <w:rsid w:val="0092163B"/>
    <w:rsid w:val="009221D3"/>
    <w:rsid w:val="009221D4"/>
    <w:rsid w:val="00925D04"/>
    <w:rsid w:val="00927EB2"/>
    <w:rsid w:val="00931388"/>
    <w:rsid w:val="00931B9A"/>
    <w:rsid w:val="0093379B"/>
    <w:rsid w:val="009418E4"/>
    <w:rsid w:val="00941DC9"/>
    <w:rsid w:val="009422D9"/>
    <w:rsid w:val="00950551"/>
    <w:rsid w:val="009531A5"/>
    <w:rsid w:val="00960067"/>
    <w:rsid w:val="00966843"/>
    <w:rsid w:val="00970526"/>
    <w:rsid w:val="00970AB1"/>
    <w:rsid w:val="00971A6C"/>
    <w:rsid w:val="00973945"/>
    <w:rsid w:val="0097507D"/>
    <w:rsid w:val="00975898"/>
    <w:rsid w:val="00980398"/>
    <w:rsid w:val="00981082"/>
    <w:rsid w:val="00985A18"/>
    <w:rsid w:val="009873D3"/>
    <w:rsid w:val="0098755B"/>
    <w:rsid w:val="0099192B"/>
    <w:rsid w:val="00994035"/>
    <w:rsid w:val="00994670"/>
    <w:rsid w:val="0099780E"/>
    <w:rsid w:val="009A00C8"/>
    <w:rsid w:val="009A2626"/>
    <w:rsid w:val="009A6308"/>
    <w:rsid w:val="009A6BE7"/>
    <w:rsid w:val="009B0925"/>
    <w:rsid w:val="009B1228"/>
    <w:rsid w:val="009B20F2"/>
    <w:rsid w:val="009B2FA9"/>
    <w:rsid w:val="009B428C"/>
    <w:rsid w:val="009B4F6F"/>
    <w:rsid w:val="009C48AA"/>
    <w:rsid w:val="009C4BC7"/>
    <w:rsid w:val="009C6BFB"/>
    <w:rsid w:val="009C72DA"/>
    <w:rsid w:val="009D1C58"/>
    <w:rsid w:val="009D2203"/>
    <w:rsid w:val="009D2C25"/>
    <w:rsid w:val="009D40CA"/>
    <w:rsid w:val="009E1F53"/>
    <w:rsid w:val="009E4BF3"/>
    <w:rsid w:val="009E7DA6"/>
    <w:rsid w:val="009F043F"/>
    <w:rsid w:val="009F2622"/>
    <w:rsid w:val="009F2A5F"/>
    <w:rsid w:val="009F3594"/>
    <w:rsid w:val="00A00F62"/>
    <w:rsid w:val="00A00F8C"/>
    <w:rsid w:val="00A1137A"/>
    <w:rsid w:val="00A20A32"/>
    <w:rsid w:val="00A23B9D"/>
    <w:rsid w:val="00A277A1"/>
    <w:rsid w:val="00A3224A"/>
    <w:rsid w:val="00A40FC5"/>
    <w:rsid w:val="00A41897"/>
    <w:rsid w:val="00A42B1E"/>
    <w:rsid w:val="00A42BB0"/>
    <w:rsid w:val="00A42FA7"/>
    <w:rsid w:val="00A45598"/>
    <w:rsid w:val="00A46CDB"/>
    <w:rsid w:val="00A52BAE"/>
    <w:rsid w:val="00A55D72"/>
    <w:rsid w:val="00A578B0"/>
    <w:rsid w:val="00A61D51"/>
    <w:rsid w:val="00A63BF4"/>
    <w:rsid w:val="00A6501F"/>
    <w:rsid w:val="00A814C3"/>
    <w:rsid w:val="00A84210"/>
    <w:rsid w:val="00A95FEF"/>
    <w:rsid w:val="00A975E5"/>
    <w:rsid w:val="00AA1422"/>
    <w:rsid w:val="00AA4EA8"/>
    <w:rsid w:val="00AA5F17"/>
    <w:rsid w:val="00AB1143"/>
    <w:rsid w:val="00AB1748"/>
    <w:rsid w:val="00AB3349"/>
    <w:rsid w:val="00AB4230"/>
    <w:rsid w:val="00AB569F"/>
    <w:rsid w:val="00AC17A6"/>
    <w:rsid w:val="00AC4996"/>
    <w:rsid w:val="00AD2E9E"/>
    <w:rsid w:val="00AD2F79"/>
    <w:rsid w:val="00AD3696"/>
    <w:rsid w:val="00AD638C"/>
    <w:rsid w:val="00AD7D99"/>
    <w:rsid w:val="00AE0EA4"/>
    <w:rsid w:val="00AE331C"/>
    <w:rsid w:val="00AE35B3"/>
    <w:rsid w:val="00AE5948"/>
    <w:rsid w:val="00AE63D3"/>
    <w:rsid w:val="00AE787F"/>
    <w:rsid w:val="00AF44AB"/>
    <w:rsid w:val="00AF47C4"/>
    <w:rsid w:val="00B02103"/>
    <w:rsid w:val="00B0420F"/>
    <w:rsid w:val="00B07611"/>
    <w:rsid w:val="00B1066D"/>
    <w:rsid w:val="00B11FF6"/>
    <w:rsid w:val="00B1295A"/>
    <w:rsid w:val="00B16BE3"/>
    <w:rsid w:val="00B17757"/>
    <w:rsid w:val="00B262F7"/>
    <w:rsid w:val="00B2672C"/>
    <w:rsid w:val="00B31C8A"/>
    <w:rsid w:val="00B36937"/>
    <w:rsid w:val="00B4056F"/>
    <w:rsid w:val="00B408AE"/>
    <w:rsid w:val="00B408CD"/>
    <w:rsid w:val="00B41784"/>
    <w:rsid w:val="00B44EE6"/>
    <w:rsid w:val="00B47058"/>
    <w:rsid w:val="00B47806"/>
    <w:rsid w:val="00B51B94"/>
    <w:rsid w:val="00B520F6"/>
    <w:rsid w:val="00B5332F"/>
    <w:rsid w:val="00B538E1"/>
    <w:rsid w:val="00B5484D"/>
    <w:rsid w:val="00B54F9E"/>
    <w:rsid w:val="00B55038"/>
    <w:rsid w:val="00B5766D"/>
    <w:rsid w:val="00B60D57"/>
    <w:rsid w:val="00B618C8"/>
    <w:rsid w:val="00B70D36"/>
    <w:rsid w:val="00B72003"/>
    <w:rsid w:val="00B7439B"/>
    <w:rsid w:val="00B75361"/>
    <w:rsid w:val="00B762F3"/>
    <w:rsid w:val="00B80578"/>
    <w:rsid w:val="00B81357"/>
    <w:rsid w:val="00B842BE"/>
    <w:rsid w:val="00B86E8F"/>
    <w:rsid w:val="00B9143B"/>
    <w:rsid w:val="00B924B2"/>
    <w:rsid w:val="00B978A8"/>
    <w:rsid w:val="00BA1485"/>
    <w:rsid w:val="00BA158C"/>
    <w:rsid w:val="00BA4EDA"/>
    <w:rsid w:val="00BB0C1D"/>
    <w:rsid w:val="00BB3DFC"/>
    <w:rsid w:val="00BB4723"/>
    <w:rsid w:val="00BB4F32"/>
    <w:rsid w:val="00BB53FC"/>
    <w:rsid w:val="00BC2EC1"/>
    <w:rsid w:val="00BC4C9F"/>
    <w:rsid w:val="00BD0E47"/>
    <w:rsid w:val="00BD2547"/>
    <w:rsid w:val="00BE0E96"/>
    <w:rsid w:val="00BE2BAE"/>
    <w:rsid w:val="00BE3D2C"/>
    <w:rsid w:val="00BE4EBE"/>
    <w:rsid w:val="00BE53F2"/>
    <w:rsid w:val="00BE6A3F"/>
    <w:rsid w:val="00BF09BF"/>
    <w:rsid w:val="00BF2AAD"/>
    <w:rsid w:val="00BF7F32"/>
    <w:rsid w:val="00C00F0F"/>
    <w:rsid w:val="00C03D8F"/>
    <w:rsid w:val="00C04867"/>
    <w:rsid w:val="00C04DB9"/>
    <w:rsid w:val="00C05EFF"/>
    <w:rsid w:val="00C07551"/>
    <w:rsid w:val="00C10668"/>
    <w:rsid w:val="00C11B99"/>
    <w:rsid w:val="00C157C5"/>
    <w:rsid w:val="00C17A96"/>
    <w:rsid w:val="00C17E5B"/>
    <w:rsid w:val="00C20BD4"/>
    <w:rsid w:val="00C21D3C"/>
    <w:rsid w:val="00C22467"/>
    <w:rsid w:val="00C22F47"/>
    <w:rsid w:val="00C23829"/>
    <w:rsid w:val="00C263F6"/>
    <w:rsid w:val="00C306A4"/>
    <w:rsid w:val="00C34646"/>
    <w:rsid w:val="00C506D9"/>
    <w:rsid w:val="00C52988"/>
    <w:rsid w:val="00C60541"/>
    <w:rsid w:val="00C616FA"/>
    <w:rsid w:val="00C634D7"/>
    <w:rsid w:val="00C636BE"/>
    <w:rsid w:val="00C63FD0"/>
    <w:rsid w:val="00C6410E"/>
    <w:rsid w:val="00C653E5"/>
    <w:rsid w:val="00C673C2"/>
    <w:rsid w:val="00C72BD4"/>
    <w:rsid w:val="00C72D43"/>
    <w:rsid w:val="00C80133"/>
    <w:rsid w:val="00C82EBA"/>
    <w:rsid w:val="00C84261"/>
    <w:rsid w:val="00C84C4B"/>
    <w:rsid w:val="00C85C17"/>
    <w:rsid w:val="00C87734"/>
    <w:rsid w:val="00CA18EA"/>
    <w:rsid w:val="00CA1DDE"/>
    <w:rsid w:val="00CA4D30"/>
    <w:rsid w:val="00CA4DEA"/>
    <w:rsid w:val="00CA529B"/>
    <w:rsid w:val="00CA5C3B"/>
    <w:rsid w:val="00CA724F"/>
    <w:rsid w:val="00CB095C"/>
    <w:rsid w:val="00CB1318"/>
    <w:rsid w:val="00CB2D81"/>
    <w:rsid w:val="00CB5E6B"/>
    <w:rsid w:val="00CB63E1"/>
    <w:rsid w:val="00CC02F9"/>
    <w:rsid w:val="00CC050E"/>
    <w:rsid w:val="00CC0899"/>
    <w:rsid w:val="00CC341D"/>
    <w:rsid w:val="00CC5827"/>
    <w:rsid w:val="00CC682C"/>
    <w:rsid w:val="00CD16C8"/>
    <w:rsid w:val="00CD6A28"/>
    <w:rsid w:val="00CD6CD8"/>
    <w:rsid w:val="00CE0918"/>
    <w:rsid w:val="00CE0C2F"/>
    <w:rsid w:val="00CE32B2"/>
    <w:rsid w:val="00CF2AF3"/>
    <w:rsid w:val="00CF4023"/>
    <w:rsid w:val="00D00E32"/>
    <w:rsid w:val="00D0103B"/>
    <w:rsid w:val="00D03F27"/>
    <w:rsid w:val="00D073EB"/>
    <w:rsid w:val="00D14438"/>
    <w:rsid w:val="00D14D73"/>
    <w:rsid w:val="00D1779E"/>
    <w:rsid w:val="00D1789F"/>
    <w:rsid w:val="00D205E4"/>
    <w:rsid w:val="00D21F32"/>
    <w:rsid w:val="00D25FFB"/>
    <w:rsid w:val="00D301FF"/>
    <w:rsid w:val="00D306A8"/>
    <w:rsid w:val="00D3117C"/>
    <w:rsid w:val="00D32F6E"/>
    <w:rsid w:val="00D33267"/>
    <w:rsid w:val="00D3780C"/>
    <w:rsid w:val="00D410EC"/>
    <w:rsid w:val="00D42955"/>
    <w:rsid w:val="00D45CCC"/>
    <w:rsid w:val="00D54A3F"/>
    <w:rsid w:val="00D553DF"/>
    <w:rsid w:val="00D573D2"/>
    <w:rsid w:val="00D6210C"/>
    <w:rsid w:val="00D62278"/>
    <w:rsid w:val="00D62CFD"/>
    <w:rsid w:val="00D72FFC"/>
    <w:rsid w:val="00D754A7"/>
    <w:rsid w:val="00D769CF"/>
    <w:rsid w:val="00D83F7F"/>
    <w:rsid w:val="00D85F3B"/>
    <w:rsid w:val="00D86AFD"/>
    <w:rsid w:val="00D90451"/>
    <w:rsid w:val="00DA1727"/>
    <w:rsid w:val="00DA4CEE"/>
    <w:rsid w:val="00DA6CBB"/>
    <w:rsid w:val="00DA7792"/>
    <w:rsid w:val="00DB2E41"/>
    <w:rsid w:val="00DB5273"/>
    <w:rsid w:val="00DB6D98"/>
    <w:rsid w:val="00DB76FC"/>
    <w:rsid w:val="00DC0DA7"/>
    <w:rsid w:val="00DC3203"/>
    <w:rsid w:val="00DC7F9C"/>
    <w:rsid w:val="00DD020F"/>
    <w:rsid w:val="00DD0417"/>
    <w:rsid w:val="00DD24D1"/>
    <w:rsid w:val="00DD6185"/>
    <w:rsid w:val="00DE55B7"/>
    <w:rsid w:val="00DE624D"/>
    <w:rsid w:val="00DE7534"/>
    <w:rsid w:val="00DF1143"/>
    <w:rsid w:val="00DF12F9"/>
    <w:rsid w:val="00DF155A"/>
    <w:rsid w:val="00DF163F"/>
    <w:rsid w:val="00E0410C"/>
    <w:rsid w:val="00E068BD"/>
    <w:rsid w:val="00E11B4D"/>
    <w:rsid w:val="00E145CA"/>
    <w:rsid w:val="00E14D07"/>
    <w:rsid w:val="00E21E4B"/>
    <w:rsid w:val="00E246F8"/>
    <w:rsid w:val="00E27A6E"/>
    <w:rsid w:val="00E31ADF"/>
    <w:rsid w:val="00E31D20"/>
    <w:rsid w:val="00E32095"/>
    <w:rsid w:val="00E3479E"/>
    <w:rsid w:val="00E4183D"/>
    <w:rsid w:val="00E46D2B"/>
    <w:rsid w:val="00E51626"/>
    <w:rsid w:val="00E52BB1"/>
    <w:rsid w:val="00E55FC7"/>
    <w:rsid w:val="00E574FB"/>
    <w:rsid w:val="00E706FE"/>
    <w:rsid w:val="00E7198E"/>
    <w:rsid w:val="00E72934"/>
    <w:rsid w:val="00E74F99"/>
    <w:rsid w:val="00E758F6"/>
    <w:rsid w:val="00E81EEF"/>
    <w:rsid w:val="00E86874"/>
    <w:rsid w:val="00E91EB2"/>
    <w:rsid w:val="00E922F8"/>
    <w:rsid w:val="00E96F76"/>
    <w:rsid w:val="00E96FD2"/>
    <w:rsid w:val="00EA7710"/>
    <w:rsid w:val="00EB2D5C"/>
    <w:rsid w:val="00EB57B3"/>
    <w:rsid w:val="00EB7F05"/>
    <w:rsid w:val="00EC15B8"/>
    <w:rsid w:val="00EC1BB4"/>
    <w:rsid w:val="00EC47B0"/>
    <w:rsid w:val="00EC76E7"/>
    <w:rsid w:val="00ED0964"/>
    <w:rsid w:val="00ED194C"/>
    <w:rsid w:val="00ED2E58"/>
    <w:rsid w:val="00ED4C5A"/>
    <w:rsid w:val="00ED6F49"/>
    <w:rsid w:val="00ED7445"/>
    <w:rsid w:val="00EE02D9"/>
    <w:rsid w:val="00EE15CA"/>
    <w:rsid w:val="00EE1F18"/>
    <w:rsid w:val="00EE2047"/>
    <w:rsid w:val="00EE290C"/>
    <w:rsid w:val="00EE4D12"/>
    <w:rsid w:val="00EE5432"/>
    <w:rsid w:val="00EF231C"/>
    <w:rsid w:val="00EF2485"/>
    <w:rsid w:val="00EF3472"/>
    <w:rsid w:val="00EF5E64"/>
    <w:rsid w:val="00EF655A"/>
    <w:rsid w:val="00EF7550"/>
    <w:rsid w:val="00F02229"/>
    <w:rsid w:val="00F02B0E"/>
    <w:rsid w:val="00F02BF2"/>
    <w:rsid w:val="00F07B03"/>
    <w:rsid w:val="00F10BE0"/>
    <w:rsid w:val="00F111D0"/>
    <w:rsid w:val="00F12565"/>
    <w:rsid w:val="00F20999"/>
    <w:rsid w:val="00F23DE0"/>
    <w:rsid w:val="00F317BD"/>
    <w:rsid w:val="00F32B36"/>
    <w:rsid w:val="00F4133B"/>
    <w:rsid w:val="00F41F7F"/>
    <w:rsid w:val="00F47EF1"/>
    <w:rsid w:val="00F601AA"/>
    <w:rsid w:val="00F6353A"/>
    <w:rsid w:val="00F67295"/>
    <w:rsid w:val="00F67A42"/>
    <w:rsid w:val="00F67AFC"/>
    <w:rsid w:val="00F7053E"/>
    <w:rsid w:val="00F8323C"/>
    <w:rsid w:val="00F85AA1"/>
    <w:rsid w:val="00F85F84"/>
    <w:rsid w:val="00F869B6"/>
    <w:rsid w:val="00F9346A"/>
    <w:rsid w:val="00FB0EEB"/>
    <w:rsid w:val="00FB6164"/>
    <w:rsid w:val="00FB6B14"/>
    <w:rsid w:val="00FC103A"/>
    <w:rsid w:val="00FC285E"/>
    <w:rsid w:val="00FC5391"/>
    <w:rsid w:val="00FC67F0"/>
    <w:rsid w:val="00FD36ED"/>
    <w:rsid w:val="00FD7CDE"/>
    <w:rsid w:val="00FF4801"/>
    <w:rsid w:val="00FF4E71"/>
    <w:rsid w:val="29863F3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keepLines/>
      <w:pageBreakBefore/>
      <w:numPr>
        <w:ilvl w:val="0"/>
        <w:numId w:val="1"/>
      </w:numPr>
      <w:spacing w:beforeLines="50" w:afterLines="50" w:line="300" w:lineRule="auto"/>
      <w:outlineLvl w:val="0"/>
    </w:pPr>
    <w:rPr>
      <w:b/>
      <w:kern w:val="28"/>
      <w:sz w:val="44"/>
      <w:szCs w:val="36"/>
    </w:rPr>
  </w:style>
  <w:style w:type="paragraph" w:styleId="3">
    <w:name w:val="heading 2"/>
    <w:basedOn w:val="1"/>
    <w:next w:val="1"/>
    <w:link w:val="40"/>
    <w:qFormat/>
    <w:uiPriority w:val="0"/>
    <w:pPr>
      <w:keepNext/>
      <w:keepLines/>
      <w:tabs>
        <w:tab w:val="left" w:pos="426"/>
        <w:tab w:val="left" w:pos="1134"/>
      </w:tabs>
      <w:spacing w:beforeLines="50" w:afterLines="50" w:line="300" w:lineRule="auto"/>
      <w:ind w:left="426"/>
      <w:outlineLvl w:val="1"/>
    </w:pPr>
    <w:rPr>
      <w:rFonts w:hAnsi="宋体"/>
      <w:bCs/>
      <w:kern w:val="32"/>
      <w:sz w:val="36"/>
      <w:szCs w:val="32"/>
      <w:lang w:val="en-GB"/>
    </w:rPr>
  </w:style>
  <w:style w:type="paragraph" w:styleId="4">
    <w:name w:val="heading 3"/>
    <w:basedOn w:val="1"/>
    <w:next w:val="1"/>
    <w:link w:val="41"/>
    <w:qFormat/>
    <w:uiPriority w:val="0"/>
    <w:pPr>
      <w:keepNext/>
      <w:numPr>
        <w:ilvl w:val="0"/>
        <w:numId w:val="2"/>
      </w:numPr>
      <w:spacing w:beforeLines="50" w:afterLines="50" w:line="300" w:lineRule="auto"/>
      <w:jc w:val="left"/>
      <w:outlineLvl w:val="2"/>
    </w:pPr>
    <w:rPr>
      <w:rFonts w:ascii="宋体" w:hAnsi="宋体"/>
      <w:b/>
      <w:szCs w:val="21"/>
    </w:rPr>
  </w:style>
  <w:style w:type="paragraph" w:styleId="5">
    <w:name w:val="heading 6"/>
    <w:basedOn w:val="1"/>
    <w:next w:val="1"/>
    <w:link w:val="42"/>
    <w:qFormat/>
    <w:uiPriority w:val="0"/>
    <w:pPr>
      <w:keepNext/>
      <w:keepLines/>
      <w:numPr>
        <w:ilvl w:val="5"/>
        <w:numId w:val="3"/>
      </w:numPr>
      <w:spacing w:before="240" w:after="64" w:line="320" w:lineRule="auto"/>
      <w:outlineLvl w:val="5"/>
    </w:pPr>
    <w:rPr>
      <w:rFonts w:ascii="Arial" w:hAnsi="Arial" w:eastAsia="黑体"/>
      <w:b/>
      <w:bCs/>
      <w:sz w:val="24"/>
    </w:rPr>
  </w:style>
  <w:style w:type="paragraph" w:styleId="6">
    <w:name w:val="heading 7"/>
    <w:basedOn w:val="1"/>
    <w:next w:val="1"/>
    <w:link w:val="43"/>
    <w:qFormat/>
    <w:uiPriority w:val="0"/>
    <w:pPr>
      <w:keepNext/>
      <w:keepLines/>
      <w:numPr>
        <w:ilvl w:val="6"/>
        <w:numId w:val="3"/>
      </w:numPr>
      <w:spacing w:before="240" w:after="64" w:line="320" w:lineRule="auto"/>
      <w:outlineLvl w:val="6"/>
    </w:pPr>
    <w:rPr>
      <w:b/>
      <w:bCs/>
      <w:sz w:val="24"/>
    </w:rPr>
  </w:style>
  <w:style w:type="paragraph" w:styleId="7">
    <w:name w:val="heading 8"/>
    <w:basedOn w:val="1"/>
    <w:next w:val="1"/>
    <w:link w:val="44"/>
    <w:qFormat/>
    <w:uiPriority w:val="0"/>
    <w:pPr>
      <w:keepNext/>
      <w:keepLines/>
      <w:numPr>
        <w:ilvl w:val="7"/>
        <w:numId w:val="3"/>
      </w:numPr>
      <w:spacing w:before="240" w:after="64" w:line="320" w:lineRule="auto"/>
      <w:outlineLvl w:val="7"/>
    </w:pPr>
    <w:rPr>
      <w:rFonts w:ascii="Arial" w:hAnsi="Arial" w:eastAsia="黑体"/>
      <w:sz w:val="24"/>
    </w:rPr>
  </w:style>
  <w:style w:type="paragraph" w:styleId="8">
    <w:name w:val="heading 9"/>
    <w:basedOn w:val="1"/>
    <w:next w:val="1"/>
    <w:link w:val="45"/>
    <w:qFormat/>
    <w:uiPriority w:val="0"/>
    <w:pPr>
      <w:keepNext/>
      <w:keepLines/>
      <w:numPr>
        <w:ilvl w:val="8"/>
        <w:numId w:val="3"/>
      </w:numPr>
      <w:spacing w:before="240" w:after="64" w:line="320" w:lineRule="auto"/>
      <w:outlineLvl w:val="8"/>
    </w:pPr>
    <w:rPr>
      <w:rFonts w:ascii="Arial" w:hAnsi="Arial" w:eastAsia="黑体"/>
      <w:szCs w:val="21"/>
    </w:rPr>
  </w:style>
  <w:style w:type="character" w:default="1" w:styleId="21">
    <w:name w:val="Default Paragraph Font"/>
    <w:unhideWhenUsed/>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9">
    <w:name w:val="annotation subject"/>
    <w:basedOn w:val="10"/>
    <w:next w:val="10"/>
    <w:link w:val="50"/>
    <w:qFormat/>
    <w:uiPriority w:val="0"/>
    <w:pPr>
      <w:adjustRightInd/>
      <w:spacing w:line="240" w:lineRule="auto"/>
      <w:textAlignment w:val="auto"/>
    </w:pPr>
    <w:rPr>
      <w:b/>
      <w:bCs/>
      <w:kern w:val="2"/>
      <w:sz w:val="21"/>
    </w:rPr>
  </w:style>
  <w:style w:type="paragraph" w:styleId="10">
    <w:name w:val="annotation text"/>
    <w:basedOn w:val="1"/>
    <w:link w:val="46"/>
    <w:qFormat/>
    <w:uiPriority w:val="0"/>
    <w:pPr>
      <w:adjustRightInd w:val="0"/>
      <w:spacing w:line="360" w:lineRule="atLeast"/>
      <w:jc w:val="left"/>
      <w:textAlignment w:val="baseline"/>
    </w:pPr>
    <w:rPr>
      <w:kern w:val="0"/>
      <w:sz w:val="24"/>
    </w:rPr>
  </w:style>
  <w:style w:type="paragraph" w:styleId="11">
    <w:name w:val="Normal Indent"/>
    <w:basedOn w:val="1"/>
    <w:qFormat/>
    <w:uiPriority w:val="0"/>
    <w:pPr>
      <w:ind w:firstLine="420"/>
    </w:pPr>
  </w:style>
  <w:style w:type="paragraph" w:styleId="12">
    <w:name w:val="Body Text"/>
    <w:basedOn w:val="1"/>
    <w:link w:val="32"/>
    <w:qFormat/>
    <w:uiPriority w:val="0"/>
    <w:pPr>
      <w:spacing w:after="120"/>
    </w:pPr>
  </w:style>
  <w:style w:type="paragraph" w:styleId="13">
    <w:name w:val="Plain Text"/>
    <w:basedOn w:val="1"/>
    <w:link w:val="52"/>
    <w:qFormat/>
    <w:uiPriority w:val="0"/>
    <w:rPr>
      <w:rFonts w:hint="eastAsia" w:ascii="宋体" w:hAnsi="Courier New"/>
    </w:rPr>
  </w:style>
  <w:style w:type="paragraph" w:styleId="14">
    <w:name w:val="Date"/>
    <w:basedOn w:val="1"/>
    <w:next w:val="1"/>
    <w:link w:val="38"/>
    <w:uiPriority w:val="0"/>
    <w:rPr>
      <w:rFonts w:ascii="楷体_GB2312" w:hAnsi="Abadi MT Condensed Light" w:eastAsia="楷体_GB2312"/>
      <w:sz w:val="28"/>
    </w:rPr>
  </w:style>
  <w:style w:type="paragraph" w:styleId="15">
    <w:name w:val="Balloon Text"/>
    <w:basedOn w:val="1"/>
    <w:semiHidden/>
    <w:qFormat/>
    <w:uiPriority w:val="0"/>
    <w:rPr>
      <w:sz w:val="18"/>
      <w:szCs w:val="18"/>
    </w:rPr>
  </w:style>
  <w:style w:type="paragraph" w:styleId="16">
    <w:name w:val="footer"/>
    <w:basedOn w:val="1"/>
    <w:link w:val="37"/>
    <w:uiPriority w:val="99"/>
    <w:pPr>
      <w:tabs>
        <w:tab w:val="center" w:pos="4153"/>
        <w:tab w:val="right" w:pos="8306"/>
      </w:tabs>
      <w:snapToGrid w:val="0"/>
      <w:jc w:val="left"/>
    </w:pPr>
    <w:rPr>
      <w:sz w:val="18"/>
    </w:rPr>
  </w:style>
  <w:style w:type="paragraph" w:styleId="17">
    <w:name w:val="header"/>
    <w:basedOn w:val="1"/>
    <w:link w:val="36"/>
    <w:uiPriority w:val="99"/>
    <w:pPr>
      <w:pBdr>
        <w:bottom w:val="single" w:color="auto" w:sz="6" w:space="1"/>
      </w:pBdr>
      <w:tabs>
        <w:tab w:val="center" w:pos="4153"/>
        <w:tab w:val="right" w:pos="8306"/>
      </w:tabs>
      <w:snapToGrid w:val="0"/>
      <w:jc w:val="center"/>
    </w:pPr>
    <w:rPr>
      <w:sz w:val="18"/>
    </w:rPr>
  </w:style>
  <w:style w:type="paragraph" w:styleId="18">
    <w:name w:val="toc 2"/>
    <w:basedOn w:val="1"/>
    <w:next w:val="1"/>
    <w:qFormat/>
    <w:uiPriority w:val="0"/>
    <w:pPr>
      <w:widowControl/>
      <w:ind w:left="200"/>
      <w:jc w:val="right"/>
    </w:pPr>
    <w:rPr>
      <w:kern w:val="0"/>
      <w:sz w:val="24"/>
    </w:rPr>
  </w:style>
  <w:style w:type="paragraph" w:styleId="19">
    <w:name w:val="Body Text 2"/>
    <w:basedOn w:val="1"/>
    <w:link w:val="48"/>
    <w:qFormat/>
    <w:uiPriority w:val="0"/>
    <w:pPr>
      <w:spacing w:after="120" w:line="480" w:lineRule="auto"/>
    </w:pPr>
  </w:style>
  <w:style w:type="paragraph" w:styleId="20">
    <w:name w:val="Normal (Web)"/>
    <w:basedOn w:val="1"/>
    <w:qFormat/>
    <w:uiPriority w:val="0"/>
    <w:pPr>
      <w:widowControl/>
      <w:spacing w:before="100" w:beforeAutospacing="1" w:after="100" w:afterAutospacing="1" w:line="408" w:lineRule="auto"/>
      <w:jc w:val="left"/>
    </w:pPr>
    <w:rPr>
      <w:rFonts w:ascii="Arial Unicode MS" w:hAnsi="Arial Unicode MS" w:eastAsia="Arial Unicode MS"/>
      <w:kern w:val="0"/>
      <w:sz w:val="18"/>
      <w:szCs w:val="18"/>
    </w:rPr>
  </w:style>
  <w:style w:type="character" w:styleId="22">
    <w:name w:val="annotation reference"/>
    <w:uiPriority w:val="0"/>
    <w:rPr>
      <w:sz w:val="21"/>
      <w:szCs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
    <w:name w:val="Char"/>
    <w:basedOn w:val="1"/>
    <w:uiPriority w:val="0"/>
    <w:pPr>
      <w:tabs>
        <w:tab w:val="left" w:pos="360"/>
      </w:tabs>
    </w:pPr>
    <w:rPr>
      <w:sz w:val="24"/>
      <w:szCs w:val="24"/>
    </w:rPr>
  </w:style>
  <w:style w:type="character" w:customStyle="1" w:styleId="26">
    <w:name w:val="grame"/>
    <w:basedOn w:val="21"/>
    <w:qFormat/>
    <w:uiPriority w:val="0"/>
  </w:style>
  <w:style w:type="paragraph" w:customStyle="1" w:styleId="27">
    <w:name w:val="Char Char Char Char1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8">
    <w:name w:val="List Paragraph"/>
    <w:basedOn w:val="1"/>
    <w:qFormat/>
    <w:uiPriority w:val="34"/>
    <w:pPr>
      <w:ind w:firstLine="420" w:firstLineChars="200"/>
    </w:pPr>
    <w:rPr>
      <w:rFonts w:ascii="Calibri" w:hAnsi="Calibri"/>
      <w:szCs w:val="22"/>
    </w:rPr>
  </w:style>
  <w:style w:type="paragraph" w:customStyle="1" w:styleId="29">
    <w:name w:val="Char111"/>
    <w:basedOn w:val="1"/>
    <w:qFormat/>
    <w:uiPriority w:val="0"/>
    <w:pPr>
      <w:tabs>
        <w:tab w:val="left" w:pos="360"/>
      </w:tabs>
    </w:pPr>
    <w:rPr>
      <w:sz w:val="24"/>
      <w:szCs w:val="24"/>
    </w:rPr>
  </w:style>
  <w:style w:type="paragraph" w:customStyle="1" w:styleId="30">
    <w:name w:val="Char1"/>
    <w:basedOn w:val="1"/>
    <w:qFormat/>
    <w:uiPriority w:val="0"/>
    <w:pPr>
      <w:spacing w:beforeLines="50" w:line="360" w:lineRule="auto"/>
      <w:ind w:firstLine="560" w:firstLineChars="200"/>
    </w:pPr>
    <w:rPr>
      <w:sz w:val="28"/>
      <w:szCs w:val="28"/>
    </w:rPr>
  </w:style>
  <w:style w:type="paragraph" w:customStyle="1" w:styleId="31">
    <w:name w:val="正文 + 宋体"/>
    <w:basedOn w:val="29"/>
    <w:next w:val="15"/>
    <w:qFormat/>
    <w:uiPriority w:val="0"/>
    <w:pPr>
      <w:tabs>
        <w:tab w:val="clear" w:pos="360"/>
      </w:tabs>
      <w:spacing w:beforeLines="50" w:afterLines="50" w:line="360" w:lineRule="auto"/>
      <w:ind w:firstLine="200" w:firstLineChars="200"/>
    </w:pPr>
    <w:rPr>
      <w:rFonts w:ascii="宋体"/>
      <w:spacing w:val="8"/>
      <w:kern w:val="0"/>
    </w:rPr>
  </w:style>
  <w:style w:type="character" w:customStyle="1" w:styleId="32">
    <w:name w:val="正文文本 Char"/>
    <w:link w:val="12"/>
    <w:qFormat/>
    <w:uiPriority w:val="0"/>
    <w:rPr>
      <w:kern w:val="2"/>
      <w:sz w:val="21"/>
    </w:rPr>
  </w:style>
  <w:style w:type="paragraph" w:customStyle="1" w:styleId="33">
    <w:name w:val="Defaul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34">
    <w:name w:val="No Spacing"/>
    <w:link w:val="35"/>
    <w:qFormat/>
    <w:uiPriority w:val="1"/>
    <w:rPr>
      <w:rFonts w:ascii="Calibri" w:hAnsi="Calibri" w:eastAsia="宋体" w:cs="Times New Roman"/>
      <w:sz w:val="22"/>
      <w:szCs w:val="22"/>
      <w:lang w:val="en-US" w:eastAsia="zh-CN" w:bidi="ar-SA"/>
    </w:rPr>
  </w:style>
  <w:style w:type="character" w:customStyle="1" w:styleId="35">
    <w:name w:val="无间隔 Char"/>
    <w:link w:val="34"/>
    <w:uiPriority w:val="1"/>
    <w:rPr>
      <w:rFonts w:ascii="Calibri" w:hAnsi="Calibri"/>
      <w:sz w:val="22"/>
      <w:szCs w:val="22"/>
      <w:lang w:val="en-US" w:eastAsia="zh-CN" w:bidi="ar-SA"/>
    </w:rPr>
  </w:style>
  <w:style w:type="character" w:customStyle="1" w:styleId="36">
    <w:name w:val="页眉 Char"/>
    <w:link w:val="17"/>
    <w:uiPriority w:val="99"/>
    <w:rPr>
      <w:kern w:val="2"/>
      <w:sz w:val="18"/>
    </w:rPr>
  </w:style>
  <w:style w:type="character" w:customStyle="1" w:styleId="37">
    <w:name w:val="页脚 Char"/>
    <w:link w:val="16"/>
    <w:uiPriority w:val="99"/>
    <w:rPr>
      <w:kern w:val="2"/>
      <w:sz w:val="18"/>
    </w:rPr>
  </w:style>
  <w:style w:type="character" w:customStyle="1" w:styleId="38">
    <w:name w:val="日期 Char"/>
    <w:link w:val="14"/>
    <w:uiPriority w:val="0"/>
    <w:rPr>
      <w:rFonts w:ascii="楷体_GB2312" w:hAnsi="Abadi MT Condensed Light" w:eastAsia="楷体_GB2312"/>
      <w:kern w:val="2"/>
      <w:sz w:val="28"/>
    </w:rPr>
  </w:style>
  <w:style w:type="character" w:customStyle="1" w:styleId="39">
    <w:name w:val="标题 1 Char"/>
    <w:link w:val="2"/>
    <w:uiPriority w:val="0"/>
    <w:rPr>
      <w:b/>
      <w:kern w:val="28"/>
      <w:sz w:val="44"/>
      <w:szCs w:val="36"/>
    </w:rPr>
  </w:style>
  <w:style w:type="character" w:customStyle="1" w:styleId="40">
    <w:name w:val="标题 2 Char"/>
    <w:link w:val="3"/>
    <w:qFormat/>
    <w:uiPriority w:val="0"/>
    <w:rPr>
      <w:rFonts w:hAnsi="宋体"/>
      <w:bCs/>
      <w:kern w:val="32"/>
      <w:sz w:val="36"/>
      <w:szCs w:val="32"/>
      <w:lang w:val="en-GB"/>
    </w:rPr>
  </w:style>
  <w:style w:type="character" w:customStyle="1" w:styleId="41">
    <w:name w:val="标题 3 Char"/>
    <w:link w:val="4"/>
    <w:qFormat/>
    <w:uiPriority w:val="0"/>
    <w:rPr>
      <w:rFonts w:ascii="宋体" w:hAnsi="宋体"/>
      <w:b/>
      <w:kern w:val="2"/>
      <w:sz w:val="21"/>
      <w:szCs w:val="21"/>
    </w:rPr>
  </w:style>
  <w:style w:type="character" w:customStyle="1" w:styleId="42">
    <w:name w:val="标题 6 Char"/>
    <w:link w:val="5"/>
    <w:qFormat/>
    <w:uiPriority w:val="0"/>
    <w:rPr>
      <w:rFonts w:ascii="Arial" w:hAnsi="Arial" w:eastAsia="黑体"/>
      <w:b/>
      <w:bCs/>
      <w:kern w:val="2"/>
      <w:sz w:val="24"/>
    </w:rPr>
  </w:style>
  <w:style w:type="character" w:customStyle="1" w:styleId="43">
    <w:name w:val="标题 7 Char"/>
    <w:link w:val="6"/>
    <w:qFormat/>
    <w:uiPriority w:val="0"/>
    <w:rPr>
      <w:b/>
      <w:bCs/>
      <w:kern w:val="2"/>
      <w:sz w:val="24"/>
    </w:rPr>
  </w:style>
  <w:style w:type="character" w:customStyle="1" w:styleId="44">
    <w:name w:val="标题 8 Char"/>
    <w:link w:val="7"/>
    <w:qFormat/>
    <w:uiPriority w:val="0"/>
    <w:rPr>
      <w:rFonts w:ascii="Arial" w:hAnsi="Arial" w:eastAsia="黑体"/>
      <w:kern w:val="2"/>
      <w:sz w:val="24"/>
    </w:rPr>
  </w:style>
  <w:style w:type="character" w:customStyle="1" w:styleId="45">
    <w:name w:val="标题 9 Char"/>
    <w:link w:val="8"/>
    <w:qFormat/>
    <w:uiPriority w:val="0"/>
    <w:rPr>
      <w:rFonts w:ascii="Arial" w:hAnsi="Arial" w:eastAsia="黑体"/>
      <w:kern w:val="2"/>
      <w:sz w:val="21"/>
      <w:szCs w:val="21"/>
    </w:rPr>
  </w:style>
  <w:style w:type="character" w:customStyle="1" w:styleId="46">
    <w:name w:val="批注文字 Char"/>
    <w:link w:val="10"/>
    <w:qFormat/>
    <w:uiPriority w:val="0"/>
    <w:rPr>
      <w:sz w:val="24"/>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正文文本 2 Char"/>
    <w:link w:val="19"/>
    <w:qFormat/>
    <w:uiPriority w:val="0"/>
    <w:rPr>
      <w:kern w:val="2"/>
      <w:sz w:val="21"/>
    </w:rPr>
  </w:style>
  <w:style w:type="paragraph" w:customStyle="1" w:styleId="49">
    <w:name w:val="a2"/>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50">
    <w:name w:val="批注主题 Char"/>
    <w:link w:val="9"/>
    <w:qFormat/>
    <w:uiPriority w:val="0"/>
    <w:rPr>
      <w:b/>
      <w:bCs/>
      <w:kern w:val="2"/>
      <w:sz w:val="21"/>
    </w:rPr>
  </w:style>
  <w:style w:type="character" w:customStyle="1" w:styleId="51">
    <w:name w:val="apple-converted-space"/>
    <w:basedOn w:val="21"/>
    <w:qFormat/>
    <w:uiPriority w:val="0"/>
  </w:style>
  <w:style w:type="character" w:customStyle="1" w:styleId="52">
    <w:name w:val="纯文本 Char"/>
    <w:basedOn w:val="21"/>
    <w:link w:val="13"/>
    <w:qFormat/>
    <w:uiPriority w:val="0"/>
    <w:rPr>
      <w:rFonts w:ascii="宋体" w:hAnsi="Courier New"/>
      <w:kern w:val="2"/>
      <w:sz w:val="21"/>
    </w:rPr>
  </w:style>
  <w:style w:type="paragraph" w:customStyle="1" w:styleId="53">
    <w:name w:val="列出段落1"/>
    <w:basedOn w:val="1"/>
    <w:link w:val="55"/>
    <w:qFormat/>
    <w:uiPriority w:val="0"/>
    <w:pPr>
      <w:ind w:firstLine="420" w:firstLineChars="200"/>
    </w:pPr>
    <w:rPr>
      <w:rFonts w:ascii="Calibri" w:hAnsi="Calibri"/>
      <w:szCs w:val="22"/>
    </w:rPr>
  </w:style>
  <w:style w:type="paragraph" w:customStyle="1" w:styleId="54">
    <w:name w:val="Char11"/>
    <w:basedOn w:val="1"/>
    <w:qFormat/>
    <w:uiPriority w:val="0"/>
    <w:pPr>
      <w:tabs>
        <w:tab w:val="left" w:pos="360"/>
      </w:tabs>
    </w:pPr>
    <w:rPr>
      <w:sz w:val="24"/>
      <w:szCs w:val="24"/>
    </w:rPr>
  </w:style>
  <w:style w:type="character" w:customStyle="1" w:styleId="55">
    <w:name w:val="列出段落 Char"/>
    <w:link w:val="53"/>
    <w:qFormat/>
    <w:locked/>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307;&#26631;&#39033;&#30446;\2009&#29256;&#26631;&#20070;&#33539;&#26412;1-2&#37096;&#20998;&#35774;&#22791;&#65288;&#35752;&#35770;&#31295;&#65289;\&#31454;&#20105;&#24615;&#35848;&#21028;&#25991;&#20214;&#65288;&#35774;&#22791;&#36890;&#29992;&#65289;\&#31532;&#20108;&#37096;&#20998;  &#35848;&#21028;&#39033;&#30446;&#35201;&#27714;&#65288;&#26368;&#26032;&#65289;.dot"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FE231-514A-4F14-B124-6849310AC381}">
  <ds:schemaRefs/>
</ds:datastoreItem>
</file>

<file path=docProps/app.xml><?xml version="1.0" encoding="utf-8"?>
<Properties xmlns="http://schemas.openxmlformats.org/officeDocument/2006/extended-properties" xmlns:vt="http://schemas.openxmlformats.org/officeDocument/2006/docPropsVTypes">
  <Template>第二部分  谈判项目要求（最新）</Template>
  <Pages>10</Pages>
  <Words>504</Words>
  <Characters>2876</Characters>
  <Lines>23</Lines>
  <Paragraphs>6</Paragraphs>
  <TotalTime>0</TotalTime>
  <ScaleCrop>false</ScaleCrop>
  <LinksUpToDate>false</LinksUpToDate>
  <CharactersWithSpaces>3374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2017-04-17T01:57:00Z</dcterms:created>
  <dc:creator>鲁志强</dc:creator>
  <cp:lastModifiedBy>QiuXiao</cp:lastModifiedBy>
  <cp:lastPrinted>2017-04-19T06:01:00Z</cp:lastPrinted>
  <dcterms:modified xsi:type="dcterms:W3CDTF">2017-04-20T09:06:01Z</dcterms:modified>
  <dc:title>第二部分  谈判项目要求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